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5F8FE1DF" w:rsidR="007E49FD" w:rsidRDefault="00295B52" w:rsidP="0003497D">
      <w:pPr>
        <w:pStyle w:val="Heading1"/>
      </w:pPr>
      <w:r>
        <w:t>Hearing Safety</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7A9500C0" w14:textId="1244290E" w:rsidR="00295B52" w:rsidRPr="0016482E" w:rsidRDefault="00295B52" w:rsidP="00295B52">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Hearing Safety</w:t>
      </w:r>
      <w:r w:rsidRPr="0016482E">
        <w:rPr>
          <w:b/>
          <w:color w:val="17365D" w:themeColor="text2" w:themeShade="BF"/>
          <w:sz w:val="24"/>
        </w:rPr>
        <w:t xml:space="preserve"> Overview </w:t>
      </w:r>
    </w:p>
    <w:p w14:paraId="644E5F11" w14:textId="77777777" w:rsidR="00295B52" w:rsidRPr="00295B52" w:rsidRDefault="00295B52" w:rsidP="00295B52">
      <w:pPr>
        <w:pStyle w:val="SafetyTalkContent"/>
        <w:framePr w:w="10681" w:h="5161" w:hSpace="180" w:wrap="around" w:vAnchor="text" w:hAnchor="page" w:x="781" w:y="483"/>
        <w:pBdr>
          <w:top w:val="single" w:sz="6" w:space="1" w:color="auto"/>
          <w:left w:val="single" w:sz="6" w:space="1" w:color="auto"/>
          <w:bottom w:val="single" w:sz="6" w:space="1" w:color="auto"/>
          <w:right w:val="single" w:sz="6" w:space="1" w:color="auto"/>
        </w:pBdr>
        <w:rPr>
          <w:rFonts w:ascii="Arial" w:eastAsia="PMingLiU" w:hAnsi="Arial" w:cs="Arial"/>
          <w:sz w:val="20"/>
          <w:szCs w:val="20"/>
        </w:rPr>
      </w:pPr>
      <w:r w:rsidRPr="00295B52">
        <w:rPr>
          <w:rFonts w:ascii="Arial" w:eastAsia="PMingLiU" w:hAnsi="Arial" w:cs="Arial"/>
          <w:sz w:val="20"/>
          <w:szCs w:val="20"/>
        </w:rPr>
        <w:t xml:space="preserve">Exposure to excessive noise, if not eliminated or controlled properly, can cause permanent hearing loss. Examples of occupations working with hazardous noise levels at ski areas include lift operators/maintenance, snow makers, truck drivers, mobile equipment operators, carpenters, maintenance personnel, and individuals working in a shop. Be aware that noise-induced hearing loss is 100% preventable. However, once hearing is lost, it is permanent and irreversible. Exposure to noise can have adverse effects such as reducing productivity; creating stress; interfering with communications; and making it difficult to hear equipment or warning signals.  </w:t>
      </w:r>
    </w:p>
    <w:p w14:paraId="6E5F1EF4" w14:textId="77777777" w:rsidR="00295B52" w:rsidRDefault="00295B52" w:rsidP="00295B52">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233580C" w14:textId="77777777" w:rsidR="00295B52" w:rsidRPr="00853354" w:rsidRDefault="00295B52" w:rsidP="00295B52">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16C5A34C" w14:textId="77777777" w:rsidR="00295B52" w:rsidRDefault="00295B52" w:rsidP="00295B52">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Preventative Measures</w:t>
      </w:r>
    </w:p>
    <w:p w14:paraId="37165368" w14:textId="77777777" w:rsidR="00295B52" w:rsidRDefault="00295B52" w:rsidP="00295B52">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 Discussion Questions </w:t>
      </w:r>
    </w:p>
    <w:p w14:paraId="6E8A8A7B" w14:textId="77777777" w:rsidR="00295B52" w:rsidRDefault="00295B52" w:rsidP="00295B52">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3EF7862" w14:textId="77777777" w:rsidR="00295B52" w:rsidRDefault="00295B52" w:rsidP="00295B52">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24EA306E" w14:textId="535C55E1" w:rsidR="00295B52" w:rsidRDefault="00295B52" w:rsidP="00295B52">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rPr>
      </w:pPr>
      <w:r w:rsidRPr="00853354">
        <w:rPr>
          <w:rFonts w:cs="Arial"/>
        </w:rPr>
        <w:t>-</w:t>
      </w:r>
      <w:r>
        <w:rPr>
          <w:rFonts w:cs="Arial"/>
        </w:rPr>
        <w:t xml:space="preserve"> </w:t>
      </w:r>
      <w:hyperlink r:id="rId10" w:history="1">
        <w:r w:rsidRPr="00853354">
          <w:rPr>
            <w:rStyle w:val="Hyperlink"/>
            <w:rFonts w:cs="Arial"/>
            <w:color w:val="auto"/>
          </w:rPr>
          <w:t>go2HR Ski Areas</w:t>
        </w:r>
      </w:hyperlink>
    </w:p>
    <w:p w14:paraId="18576ACA" w14:textId="32E6F367" w:rsidR="00463FAD" w:rsidRPr="00463FAD" w:rsidRDefault="00463FAD" w:rsidP="00295B52">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463FAD">
        <w:rPr>
          <w:rFonts w:cs="Arial"/>
        </w:rPr>
        <w:t>-</w:t>
      </w:r>
      <w:hyperlink r:id="rId11" w:history="1">
        <w:r w:rsidRPr="00463FAD">
          <w:rPr>
            <w:rStyle w:val="Hyperlink"/>
            <w:rFonts w:cs="Arial"/>
            <w:color w:val="auto"/>
          </w:rPr>
          <w:t>WorkSafeBC Noise</w:t>
        </w:r>
      </w:hyperlink>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8"/>
          <w:footerReference w:type="default" r:id="rId19"/>
          <w:footerReference w:type="first" r:id="rId20"/>
          <w:type w:val="continuous"/>
          <w:pgSz w:w="12240" w:h="15840"/>
          <w:pgMar w:top="1440" w:right="1440" w:bottom="1701" w:left="1225" w:header="510" w:footer="737" w:gutter="0"/>
          <w:pgNumType w:start="1"/>
          <w:cols w:num="2" w:space="720"/>
          <w:docGrid w:linePitch="272"/>
        </w:sectPr>
      </w:pPr>
    </w:p>
    <w:p w14:paraId="18586617" w14:textId="0F6A1C08" w:rsidR="00772742" w:rsidRDefault="00463FAD" w:rsidP="0003497D">
      <w:pPr>
        <w:pStyle w:val="Heading1"/>
      </w:pPr>
      <w:r>
        <w:lastRenderedPageBreak/>
        <w:t>hearing safety</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72E1CCA4" w:rsidR="00DA429B" w:rsidRDefault="00463FAD" w:rsidP="001400AB">
      <w:pPr>
        <w:pStyle w:val="Heading1"/>
      </w:pPr>
      <w:r>
        <w:t>hearing safety</w:t>
      </w:r>
    </w:p>
    <w:p w14:paraId="1E7FA4BF" w14:textId="77777777" w:rsidR="00295B52" w:rsidRPr="00295B52" w:rsidRDefault="00295B52" w:rsidP="00295B52">
      <w:pPr>
        <w:pStyle w:val="SafetyTalkContent"/>
        <w:framePr w:w="10841" w:h="10701" w:hSpace="180" w:wrap="around" w:vAnchor="text" w:hAnchor="page" w:x="701" w:y="545"/>
        <w:pBdr>
          <w:top w:val="single" w:sz="6" w:space="1" w:color="auto"/>
          <w:left w:val="single" w:sz="6" w:space="1" w:color="auto"/>
          <w:bottom w:val="single" w:sz="6" w:space="1" w:color="auto"/>
          <w:right w:val="single" w:sz="6" w:space="1" w:color="auto"/>
        </w:pBdr>
        <w:rPr>
          <w:rFonts w:ascii="Arial" w:eastAsia="PMingLiU" w:hAnsi="Arial" w:cs="Arial"/>
          <w:sz w:val="20"/>
          <w:szCs w:val="20"/>
        </w:rPr>
      </w:pPr>
      <w:r w:rsidRPr="00295B52">
        <w:rPr>
          <w:rFonts w:ascii="Arial" w:eastAsia="PMingLiU" w:hAnsi="Arial" w:cs="Arial"/>
          <w:sz w:val="20"/>
          <w:szCs w:val="20"/>
        </w:rPr>
        <w:t xml:space="preserve">Exposure to excessive noise, if not eliminated or controlled properly, can cause permanent hearing loss. Examples of occupations working with hazardous noise levels at ski areas include lift operators/maintenance, snow makers, truck drivers, mobile equipment operators, carpenters, maintenance personnel, and individuals working in a shop. Be aware that noise-induced hearing loss is 100% preventable. However, once hearing is lost, it is permanent and irreversible. Exposure to noise can have adverse effects such as reducing productivity; creating stress; interfering with communications; and making it difficult to hear equipment or warning signals.  </w:t>
      </w:r>
    </w:p>
    <w:p w14:paraId="3B762B7A" w14:textId="21DFE72A" w:rsidR="00363007" w:rsidRDefault="0036300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25B3FD71" w14:textId="2F3EA76B" w:rsidR="00295B52" w:rsidRPr="00295B52" w:rsidRDefault="00295B52"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7259EA">
        <w:rPr>
          <w:rFonts w:cs="Arial"/>
          <w:b/>
          <w:color w:val="17365D" w:themeColor="text2" w:themeShade="BF"/>
          <w:sz w:val="24"/>
        </w:rPr>
        <w:t>Prevent</w:t>
      </w:r>
      <w:r>
        <w:rPr>
          <w:rFonts w:cs="Arial"/>
          <w:b/>
          <w:color w:val="17365D" w:themeColor="text2" w:themeShade="BF"/>
          <w:sz w:val="24"/>
        </w:rPr>
        <w:t>ative</w:t>
      </w:r>
      <w:r w:rsidRPr="007259EA">
        <w:rPr>
          <w:rFonts w:cs="Arial"/>
          <w:b/>
          <w:color w:val="17365D" w:themeColor="text2" w:themeShade="BF"/>
          <w:sz w:val="24"/>
        </w:rPr>
        <w:t xml:space="preserve"> </w:t>
      </w:r>
      <w:r>
        <w:rPr>
          <w:rFonts w:cs="Arial"/>
          <w:b/>
          <w:color w:val="17365D" w:themeColor="text2" w:themeShade="BF"/>
          <w:sz w:val="24"/>
        </w:rPr>
        <w:t>Measures</w:t>
      </w:r>
    </w:p>
    <w:p w14:paraId="407AB06A" w14:textId="77777777"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295B52">
        <w:rPr>
          <w:b/>
          <w:color w:val="17365D" w:themeColor="text2" w:themeShade="BF"/>
        </w:rPr>
        <w:t>Noise Level Assessment</w:t>
      </w:r>
    </w:p>
    <w:p w14:paraId="7B0A732F" w14:textId="6686A984"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295B52">
        <w:t>Rule of thumb: If conversation requires shouting, noise levels may exceed 85 dBA, necessitating protection</w:t>
      </w:r>
    </w:p>
    <w:p w14:paraId="5AF1D38D" w14:textId="77777777"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295B52">
        <w:rPr>
          <w:b/>
          <w:color w:val="17365D" w:themeColor="text2" w:themeShade="BF"/>
        </w:rPr>
        <w:t>Selection of Hearing Protection Devices (HPD)</w:t>
      </w:r>
    </w:p>
    <w:p w14:paraId="5E9719C2" w14:textId="77777777"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295B52">
        <w:t>Select HPDs based on:</w:t>
      </w:r>
    </w:p>
    <w:p w14:paraId="65C4226F" w14:textId="33BB4B0F"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Pr="00295B52">
        <w:t>Noise exposure</w:t>
      </w:r>
    </w:p>
    <w:p w14:paraId="3069D8F0" w14:textId="333B46AE"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Pr="00295B52">
        <w:t>Communication demands</w:t>
      </w:r>
    </w:p>
    <w:p w14:paraId="67B43624" w14:textId="04135EF3"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Pr="00295B52">
        <w:t>Hearing ability</w:t>
      </w:r>
    </w:p>
    <w:p w14:paraId="078E03CF" w14:textId="762E4CAB"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Pr="00295B52">
        <w:t>Use of personal protective devices</w:t>
      </w:r>
    </w:p>
    <w:p w14:paraId="6E34D1EC" w14:textId="69402565"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Pr="00295B52">
        <w:t>Temperature and climate</w:t>
      </w:r>
    </w:p>
    <w:p w14:paraId="7B662DA3" w14:textId="5CE77579"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Pr="00295B52">
        <w:t>Physical characteristics of the job or worker</w:t>
      </w:r>
    </w:p>
    <w:p w14:paraId="69FCD822" w14:textId="706481A1"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295B52">
        <w:rPr>
          <w:b/>
          <w:color w:val="17365D" w:themeColor="text2" w:themeShade="BF"/>
        </w:rPr>
        <w:t>Proper Insertion of Foam Earplugs</w:t>
      </w:r>
    </w:p>
    <w:p w14:paraId="23FC92E1" w14:textId="57221793"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1. </w:t>
      </w:r>
      <w:r w:rsidRPr="00295B52">
        <w:t>Roll and compress the entire earplug into a thin cylinder using clean hands</w:t>
      </w:r>
    </w:p>
    <w:p w14:paraId="2B9B8540" w14:textId="51EF4E73"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2. </w:t>
      </w:r>
      <w:r w:rsidRPr="00295B52">
        <w:t>Pull back and up on the outer part of the ear to facilitate insertion</w:t>
      </w:r>
    </w:p>
    <w:p w14:paraId="0853B4FB" w14:textId="64A168C4"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3. </w:t>
      </w:r>
      <w:r w:rsidRPr="00295B52">
        <w:t>Insert the earplug into the ear canal, holding it in place until it expands and effectively blocks noise</w:t>
      </w:r>
    </w:p>
    <w:p w14:paraId="0E52B4AA" w14:textId="77777777"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295B52">
        <w:rPr>
          <w:b/>
          <w:color w:val="17365D" w:themeColor="text2" w:themeShade="BF"/>
        </w:rPr>
        <w:t>Noise Management Strategies</w:t>
      </w:r>
    </w:p>
    <w:p w14:paraId="0E39CAE7" w14:textId="1F3D22FD"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295B52">
        <w:t>Schedule noisy machines during times when fewer employees are present</w:t>
      </w:r>
    </w:p>
    <w:p w14:paraId="5A29CBAB" w14:textId="0773FA16"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295B52">
        <w:t>Apply vibration-absorbing materials onto walls to minimize noise transmission</w:t>
      </w:r>
    </w:p>
    <w:p w14:paraId="10775177" w14:textId="77777777"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295B52">
        <w:rPr>
          <w:b/>
          <w:color w:val="17365D" w:themeColor="text2" w:themeShade="BF"/>
        </w:rPr>
        <w:t>Understanding Hearing Protection Options</w:t>
      </w:r>
    </w:p>
    <w:p w14:paraId="71F92644" w14:textId="164C7AAA"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295B52">
        <w:t>Ear Plugs: Inserted to block the ear canal</w:t>
      </w:r>
    </w:p>
    <w:p w14:paraId="7E3DFAB5" w14:textId="0F0A8DEC"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295B52">
        <w:t>Semi-insert Plugs: Two ear plugs held over the ends of the ear canal by a rigid headband</w:t>
      </w:r>
    </w:p>
    <w:p w14:paraId="2AC7E346" w14:textId="22F3591F"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295B52">
        <w:t>Ear Muffs: Sound diminishing cushions that fit around the ear and are held in place with a headband</w:t>
      </w:r>
    </w:p>
    <w:p w14:paraId="5166AF19" w14:textId="77777777"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295B52">
        <w:rPr>
          <w:b/>
          <w:color w:val="17365D" w:themeColor="text2" w:themeShade="BF"/>
        </w:rPr>
        <w:t>Recognizing When Hearing Protection is Necessary</w:t>
      </w:r>
    </w:p>
    <w:p w14:paraId="31E45F89" w14:textId="77777777"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295B52">
        <w:t>Wear hearing protection when:</w:t>
      </w:r>
    </w:p>
    <w:p w14:paraId="2131D6AD" w14:textId="3C3E3199"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Pr="00295B52">
        <w:t>Shouting is required to be heard</w:t>
      </w:r>
    </w:p>
    <w:p w14:paraId="10055E67" w14:textId="3901819D"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Pr="00295B52">
        <w:t>Ears are roaring or ringing at the end of the workday</w:t>
      </w:r>
    </w:p>
    <w:p w14:paraId="390347B2" w14:textId="09D6455F"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Pr="00295B52">
        <w:t>Speech or music sounds muffled after work but clear in the morning</w:t>
      </w:r>
    </w:p>
    <w:p w14:paraId="4DE24CEF" w14:textId="77777777" w:rsidR="00295B52" w:rsidRP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295B52">
        <w:rPr>
          <w:b/>
          <w:color w:val="17365D" w:themeColor="text2" w:themeShade="BF"/>
        </w:rPr>
        <w:t>Mandatory Participation in Annual Hearing Tests</w:t>
      </w:r>
    </w:p>
    <w:p w14:paraId="202A8CD5" w14:textId="074DDDFC" w:rsidR="00295B52" w:rsidRDefault="00295B52"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295B52">
        <w:t>Participate in annual hearing tests as required by WorkSafeBC</w:t>
      </w:r>
      <w:bookmarkStart w:id="1" w:name="_GoBack"/>
      <w:bookmarkEnd w:id="1"/>
    </w:p>
    <w:p w14:paraId="66BD80E4" w14:textId="0F069D52" w:rsidR="00463FAD" w:rsidRDefault="00463FAD"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0BCE1B40" w14:textId="1719BFA0" w:rsidR="00463FAD" w:rsidRDefault="00463FAD"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463FAD">
        <w:rPr>
          <w:b/>
          <w:color w:val="17365D" w:themeColor="text2" w:themeShade="BF"/>
          <w:sz w:val="24"/>
        </w:rPr>
        <w:t xml:space="preserve">Discussion </w:t>
      </w:r>
    </w:p>
    <w:p w14:paraId="51D92A73" w14:textId="42558F26" w:rsidR="00463FAD" w:rsidRDefault="00463FAD"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-Discuss some areas in the workplace where hearing protection should be worn</w:t>
      </w:r>
    </w:p>
    <w:p w14:paraId="67616F82" w14:textId="3BB63F00" w:rsidR="00463FAD" w:rsidRPr="00463FAD" w:rsidRDefault="00463FAD" w:rsidP="00295B5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-Which type of hearing protection is most suitable for each of the areas you just discussed?</w:t>
      </w:r>
    </w:p>
    <w:p w14:paraId="18A250BE" w14:textId="77777777" w:rsidR="00DA429B" w:rsidRDefault="00DA429B" w:rsidP="00DA429B">
      <w:pPr>
        <w:pStyle w:val="Subtitle"/>
        <w:jc w:val="center"/>
      </w:pPr>
      <w:r>
        <w:t>Participant Handout</w:t>
      </w:r>
    </w:p>
    <w:p w14:paraId="10F34892" w14:textId="6033C7D4" w:rsidR="00921486" w:rsidRDefault="00DA429B" w:rsidP="00921486">
      <w:pPr>
        <w:pStyle w:val="Heading3"/>
      </w:pPr>
      <w:r>
        <w:t>For more information on this topic or if you have questions, contact:</w:t>
      </w:r>
      <w:r w:rsidR="0085551B">
        <w:t xml:space="preserve"> </w:t>
      </w:r>
    </w:p>
    <w:p w14:paraId="56A57A01" w14:textId="77777777" w:rsidR="00921486" w:rsidRPr="00921486" w:rsidRDefault="00921486" w:rsidP="00921486">
      <w:pPr>
        <w:rPr>
          <w:lang w:eastAsia="en-CA"/>
        </w:rPr>
      </w:pP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9"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0"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
  </w:num>
  <w:num w:numId="18">
    <w:abstractNumId w:val="11"/>
  </w:num>
  <w:num w:numId="19">
    <w:abstractNumId w:val="4"/>
  </w:num>
  <w:num w:numId="20">
    <w:abstractNumId w:val="2"/>
  </w:num>
  <w:num w:numId="21">
    <w:abstractNumId w:val="5"/>
  </w:num>
  <w:num w:numId="22">
    <w:abstractNumId w:val="8"/>
  </w:num>
  <w:num w:numId="23">
    <w:abstractNumId w:val="6"/>
  </w:num>
  <w:num w:numId="2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03F8E"/>
    <w:rsid w:val="00235B49"/>
    <w:rsid w:val="00281715"/>
    <w:rsid w:val="002850AA"/>
    <w:rsid w:val="00286A23"/>
    <w:rsid w:val="002948CA"/>
    <w:rsid w:val="00295B52"/>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63FAD"/>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58004386">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ksafebc.com/en/health-safety/hazards-exposures/noise"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www.go2hr.ca/health-safety/ski-areas"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2A45ED-2475-4E86-805E-F3C2F77A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Nicole Howlett</cp:lastModifiedBy>
  <cp:revision>3</cp:revision>
  <dcterms:created xsi:type="dcterms:W3CDTF">2024-04-23T15:52:00Z</dcterms:created>
  <dcterms:modified xsi:type="dcterms:W3CDTF">2024-04-23T16:15:00Z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