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110BD7D7" w:rsidR="007E49FD" w:rsidRDefault="00D23F60" w:rsidP="0003497D">
      <w:pPr>
        <w:pStyle w:val="Heading1"/>
      </w:pPr>
      <w:r>
        <w:t>Repsonding to First aid calls safely</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6D296028" w14:textId="2C62EE24" w:rsidR="00D23F60" w:rsidRPr="0016482E"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Responding to First Aid Calls Safely</w:t>
      </w:r>
      <w:r w:rsidRPr="0016482E">
        <w:rPr>
          <w:b/>
          <w:color w:val="17365D" w:themeColor="text2" w:themeShade="BF"/>
          <w:sz w:val="24"/>
        </w:rPr>
        <w:t xml:space="preserve"> Overview </w:t>
      </w:r>
    </w:p>
    <w:p w14:paraId="11FC3A3D" w14:textId="77777777" w:rsidR="004D0550" w:rsidRPr="004D0550" w:rsidRDefault="004D0550" w:rsidP="004D0550">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17365D" w:themeColor="text2" w:themeShade="BF"/>
          <w:sz w:val="24"/>
        </w:rPr>
      </w:pPr>
      <w:r w:rsidRPr="004D0550">
        <w:rPr>
          <w:rFonts w:cs="Arial"/>
          <w:color w:val="0D0D0D"/>
          <w:shd w:val="clear" w:color="auto" w:fill="FFFFFF"/>
        </w:rPr>
        <w:t>Traveling to injured individuals, whether it's skiing, riding, biking, or driving, inherently entails risk. The rush of adrenaline and excitement underscores the importance for first responders to acknowledge these feelings and take precautions to avoid excessive speed or unsafe maneuvers while reaching patients.</w:t>
      </w:r>
    </w:p>
    <w:p w14:paraId="41AE83E0" w14:textId="77777777" w:rsidR="00D23F60"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4D2B0F5" w14:textId="77777777" w:rsidR="00D23F60" w:rsidRPr="00853354"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21DB5A08" w14:textId="0D134BAE" w:rsidR="00D23F60"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BB7BE4">
        <w:t xml:space="preserve"> </w:t>
      </w:r>
      <w:r>
        <w:t>Preventative Measures</w:t>
      </w:r>
    </w:p>
    <w:p w14:paraId="7719B321" w14:textId="384B0517" w:rsidR="00D23F60"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BB7BE4">
        <w:t xml:space="preserve"> </w:t>
      </w:r>
      <w:r>
        <w:t xml:space="preserve">Discussion Questions </w:t>
      </w:r>
    </w:p>
    <w:p w14:paraId="2FF9EB1B" w14:textId="77777777" w:rsidR="00D23F60"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1BD36DD" w14:textId="77777777" w:rsidR="00D23F60"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72EE7DC5" w14:textId="310F03A5" w:rsidR="00D23F60" w:rsidRPr="00853354" w:rsidRDefault="00D23F60" w:rsidP="00D23F60">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BB7BE4">
        <w:rPr>
          <w:rFonts w:cs="Arial"/>
        </w:rPr>
        <w:t xml:space="preserve"> </w:t>
      </w:r>
      <w:hyperlink r:id="rId10" w:history="1">
        <w:r w:rsidRPr="00853354">
          <w:rPr>
            <w:rStyle w:val="Hyperlink"/>
            <w:rFonts w:cs="Arial"/>
            <w:color w:val="auto"/>
          </w:rPr>
          <w:t>go2HR Ski Areas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18586617" w14:textId="3C879B18" w:rsidR="00772742" w:rsidRDefault="00D23F60" w:rsidP="0003497D">
      <w:pPr>
        <w:pStyle w:val="Heading1"/>
      </w:pPr>
      <w:r>
        <w:lastRenderedPageBreak/>
        <w:t>responding to first aid calls safely</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0B6C1B93" w:rsidR="00DA429B" w:rsidRDefault="00D23F60" w:rsidP="001400AB">
      <w:pPr>
        <w:pStyle w:val="Heading1"/>
      </w:pPr>
      <w:r>
        <w:t>responding to first aid calls safely</w:t>
      </w:r>
    </w:p>
    <w:p w14:paraId="67DED7D5" w14:textId="7216119B" w:rsidR="00D23F60" w:rsidRDefault="004D0550" w:rsidP="00D23F6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4D0550">
        <w:rPr>
          <w:rFonts w:cs="Arial"/>
          <w:color w:val="0D0D0D"/>
          <w:shd w:val="clear" w:color="auto" w:fill="FFFFFF"/>
        </w:rPr>
        <w:t>Traveling to injured individuals, whether it's skiing, riding, biking, or driving, inherently entails risk. The rush of adrenaline and excitement underscores the importance for first responders to acknowledge these feelings and take precautions to avoid excessive speed or unsafe maneuvers while reaching patients.</w:t>
      </w:r>
    </w:p>
    <w:p w14:paraId="53AE4EEF" w14:textId="77777777" w:rsidR="00FB52F0" w:rsidRPr="004D0550" w:rsidRDefault="00FB52F0" w:rsidP="00D23F6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17365D" w:themeColor="text2" w:themeShade="BF"/>
          <w:sz w:val="24"/>
        </w:rPr>
      </w:pPr>
    </w:p>
    <w:p w14:paraId="66418CC5" w14:textId="0F3B541A"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FB52F0">
        <w:rPr>
          <w:b/>
          <w:color w:val="17365D" w:themeColor="text2" w:themeShade="BF"/>
          <w:sz w:val="24"/>
          <w:szCs w:val="24"/>
        </w:rPr>
        <w:t>First Aid</w:t>
      </w:r>
      <w:r w:rsidRPr="00FB52F0">
        <w:rPr>
          <w:b/>
          <w:color w:val="17365D" w:themeColor="text2" w:themeShade="BF"/>
          <w:sz w:val="24"/>
        </w:rPr>
        <w:t xml:space="preserve"> Response Tasks</w:t>
      </w:r>
    </w:p>
    <w:p w14:paraId="7BC261FD" w14:textId="280BA4F0"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B7BE4">
        <w:t xml:space="preserve"> </w:t>
      </w:r>
      <w:r w:rsidRPr="00FB52F0">
        <w:t>Know Your Limits and Work Within Them</w:t>
      </w:r>
    </w:p>
    <w:p w14:paraId="6B3633D9" w14:textId="61C3566A"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B7BE4">
        <w:t xml:space="preserve"> </w:t>
      </w:r>
      <w:r w:rsidRPr="00FB52F0">
        <w:t>Travelling Responsibly</w:t>
      </w:r>
    </w:p>
    <w:p w14:paraId="196FFF4D" w14:textId="1DD70870"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B7BE4">
        <w:t xml:space="preserve"> </w:t>
      </w:r>
      <w:r w:rsidRPr="00FB52F0">
        <w:t>Locating the Patient</w:t>
      </w:r>
    </w:p>
    <w:p w14:paraId="78A1DD00" w14:textId="5D6B61B0"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B7BE4">
        <w:t xml:space="preserve"> </w:t>
      </w:r>
      <w:r w:rsidRPr="00FB52F0">
        <w:t>Securing the Scene</w:t>
      </w:r>
    </w:p>
    <w:p w14:paraId="74A83365" w14:textId="7B8F9532"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B7BE4">
        <w:t xml:space="preserve"> </w:t>
      </w:r>
      <w:r w:rsidRPr="00FB52F0">
        <w:t>Performing a Scene Assessment</w:t>
      </w:r>
    </w:p>
    <w:p w14:paraId="73C8A732" w14:textId="4E5B8D75" w:rsid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B7BE4">
        <w:t xml:space="preserve"> </w:t>
      </w:r>
      <w:r w:rsidRPr="00FB52F0">
        <w:t>Assessing Risks at the Incident Site</w:t>
      </w:r>
    </w:p>
    <w:p w14:paraId="0B7A4781" w14:textId="5DA4D98B" w:rsid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9C73528" w14:textId="77777777" w:rsidR="00FB52F0" w:rsidRPr="007259EA"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183A9086" w14:textId="77777777"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73C30C97" w14:textId="15F7ABEA"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B52F0">
        <w:rPr>
          <w:b/>
          <w:color w:val="17365D" w:themeColor="text2" w:themeShade="BF"/>
        </w:rPr>
        <w:t xml:space="preserve">Best Practices </w:t>
      </w:r>
    </w:p>
    <w:p w14:paraId="1CC6FE8F" w14:textId="294EA9BB"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When receiving a call, anticipate potential scenarios and assess your suitability to respond</w:t>
      </w:r>
    </w:p>
    <w:p w14:paraId="1920779D" w14:textId="49D237CF"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Plan your journey according to the nature of the incident, considering factors like excitement, fatigue, and travel conditions</w:t>
      </w:r>
    </w:p>
    <w:p w14:paraId="0D997657" w14:textId="0F14C4DD" w:rsidR="00FB52F0" w:rsidRPr="009C206F"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 xml:space="preserve">Before departing, </w:t>
      </w:r>
      <w:r w:rsidRPr="009C206F">
        <w:t>ensure clear understanding of the location description and communicate effectively with dispatch</w:t>
      </w:r>
    </w:p>
    <w:p w14:paraId="535D92D7" w14:textId="2AD10FF4" w:rsidR="00FB52F0" w:rsidRPr="009C206F"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9C206F">
        <w:t>-</w:t>
      </w:r>
      <w:r w:rsidR="00BB7BE4">
        <w:t xml:space="preserve"> </w:t>
      </w:r>
      <w:r w:rsidRPr="009C206F">
        <w:t>Remain vigilant for vague or inaccurate location descriptions and stay observant during travel to spot the call</w:t>
      </w:r>
    </w:p>
    <w:p w14:paraId="47D71487" w14:textId="315DC9ED" w:rsidR="00FB52F0" w:rsidRPr="009C206F"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9C206F">
        <w:t>-</w:t>
      </w:r>
      <w:r w:rsidR="00BB7BE4">
        <w:t xml:space="preserve"> </w:t>
      </w:r>
      <w:r w:rsidRPr="009C206F">
        <w:t>Conduct thorough scene assessments to identify hazards, such as the risk of being struck from above</w:t>
      </w:r>
    </w:p>
    <w:p w14:paraId="213B5164" w14:textId="159DE215" w:rsid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9C206F">
        <w:t>-</w:t>
      </w:r>
      <w:r w:rsidR="00BB7BE4">
        <w:t xml:space="preserve"> </w:t>
      </w:r>
      <w:r w:rsidRPr="009C206F">
        <w:t xml:space="preserve">Inform dispatch of any hazards encountered </w:t>
      </w:r>
      <w:r w:rsidRPr="00FB52F0">
        <w:t>during travel and consider requesting additional assistance as needed</w:t>
      </w:r>
    </w:p>
    <w:p w14:paraId="43A8DA8A" w14:textId="77777777"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7BAE34B4" w14:textId="1F74FE25"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Pr>
          <w:b/>
          <w:color w:val="17365D" w:themeColor="text2" w:themeShade="BF"/>
        </w:rPr>
        <w:t>Precautionary Measures</w:t>
      </w:r>
    </w:p>
    <w:p w14:paraId="6528D340" w14:textId="64F709CE"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Avoid rushing to the scene of an incident, especially for Code 2 or 3 situations, as excessive speed can jeopardize safety</w:t>
      </w:r>
    </w:p>
    <w:p w14:paraId="6A3D33CF" w14:textId="74401D4B"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Ski or travel within control to prevent accidents and avoid endangering oneself and others</w:t>
      </w:r>
    </w:p>
    <w:p w14:paraId="48F98C2D" w14:textId="5AB0B0F1"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Refrain from traversing runs beyond your skill level to minimize the risk of accidents</w:t>
      </w:r>
    </w:p>
    <w:p w14:paraId="28837D7B" w14:textId="47810091"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B7BE4">
        <w:t xml:space="preserve"> </w:t>
      </w:r>
      <w:r w:rsidRPr="00FB52F0">
        <w:t>Do not exceed your training or authority</w:t>
      </w:r>
      <w:r>
        <w:t xml:space="preserve"> and </w:t>
      </w:r>
      <w:r w:rsidRPr="00FB52F0">
        <w:t>adhere to established protocols and guidelines</w:t>
      </w:r>
    </w:p>
    <w:p w14:paraId="57719712" w14:textId="77777777" w:rsidR="00FB52F0" w:rsidRPr="00FB52F0" w:rsidRDefault="00FB52F0" w:rsidP="00FB52F0">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B762B7A" w14:textId="65BE2C50" w:rsidR="00363007" w:rsidRPr="00FB52F0" w:rsidRDefault="00FB52F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szCs w:val="24"/>
        </w:rPr>
      </w:pPr>
      <w:r w:rsidRPr="00FB52F0">
        <w:rPr>
          <w:b/>
          <w:color w:val="17365D" w:themeColor="text2" w:themeShade="BF"/>
          <w:sz w:val="24"/>
          <w:szCs w:val="24"/>
        </w:rPr>
        <w:t xml:space="preserve">Discussion Questions </w:t>
      </w:r>
    </w:p>
    <w:p w14:paraId="4BB6E449" w14:textId="78E609A6" w:rsidR="00FB52F0" w:rsidRDefault="00FB52F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FB52F0">
        <w:t>- How do you adapt your response tactics when faced with unpredictable factors, such as weather changes or sudden shifts in terrain conditions, specific to our site?</w:t>
      </w:r>
    </w:p>
    <w:p w14:paraId="285D76F1" w14:textId="2C0D24AF" w:rsidR="00FB52F0" w:rsidRDefault="00FB52F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FB52F0">
        <w:rPr>
          <w:rFonts w:cs="Arial"/>
        </w:rPr>
        <w:t>-</w:t>
      </w:r>
      <w:r w:rsidR="00BB7BE4">
        <w:rPr>
          <w:rFonts w:cs="Arial"/>
        </w:rPr>
        <w:t xml:space="preserve"> </w:t>
      </w:r>
      <w:r w:rsidRPr="00FB52F0">
        <w:rPr>
          <w:rFonts w:cs="Arial"/>
          <w:shd w:val="clear" w:color="auto" w:fill="FFFFFF"/>
        </w:rPr>
        <w:t>How do you balance the urgency of reaching a destination quickly with the imperative to prioritize your own safety?</w:t>
      </w:r>
    </w:p>
    <w:p w14:paraId="7D720AF6" w14:textId="0F451F53" w:rsidR="00FB52F0" w:rsidRDefault="00FB52F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BB7BE4">
        <w:rPr>
          <w:rFonts w:cs="Arial"/>
        </w:rPr>
        <w:t xml:space="preserve"> </w:t>
      </w:r>
      <w:r w:rsidR="009C206F">
        <w:rPr>
          <w:rFonts w:cs="Arial"/>
        </w:rPr>
        <w:t>Share additional best practices that you follow</w:t>
      </w:r>
    </w:p>
    <w:p w14:paraId="5A509FF7" w14:textId="69CF6D25" w:rsidR="009C206F" w:rsidRPr="00FB52F0" w:rsidRDefault="009C206F"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BB7BE4">
        <w:rPr>
          <w:rFonts w:cs="Arial"/>
        </w:rPr>
        <w:t xml:space="preserve"> </w:t>
      </w:r>
      <w:bookmarkStart w:id="1" w:name="_GoBack"/>
      <w:bookmarkEnd w:id="1"/>
      <w:r>
        <w:rPr>
          <w:rFonts w:cs="Arial"/>
        </w:rPr>
        <w:t>Discuss hazards on the site that you need to be aware of when responding to a first aid call</w:t>
      </w: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A45584B"/>
    <w:multiLevelType w:val="multilevel"/>
    <w:tmpl w:val="1C30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27C0599"/>
    <w:multiLevelType w:val="multilevel"/>
    <w:tmpl w:val="BD46D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C443E7"/>
    <w:multiLevelType w:val="multilevel"/>
    <w:tmpl w:val="4A061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9"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0" w15:restartNumberingAfterBreak="0">
    <w:nsid w:val="3F3211C8"/>
    <w:multiLevelType w:val="multilevel"/>
    <w:tmpl w:val="947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2"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3"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4"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
  </w:num>
  <w:num w:numId="18">
    <w:abstractNumId w:val="15"/>
  </w:num>
  <w:num w:numId="19">
    <w:abstractNumId w:val="5"/>
  </w:num>
  <w:num w:numId="20">
    <w:abstractNumId w:val="2"/>
  </w:num>
  <w:num w:numId="21">
    <w:abstractNumId w:val="8"/>
  </w:num>
  <w:num w:numId="22">
    <w:abstractNumId w:val="12"/>
  </w:num>
  <w:num w:numId="23">
    <w:abstractNumId w:val="9"/>
  </w:num>
  <w:num w:numId="24">
    <w:abstractNumId w:val="11"/>
  </w:num>
  <w:num w:numId="25">
    <w:abstractNumId w:val="7"/>
  </w:num>
  <w:num w:numId="26">
    <w:abstractNumId w:val="10"/>
  </w:num>
  <w:num w:numId="27">
    <w:abstractNumId w:val="4"/>
  </w:num>
  <w:num w:numId="2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0550"/>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C206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B7BE4"/>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3F60"/>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2F0"/>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FB52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295210733">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573201659">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2hr.ca/health-safety/ski-areas"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D40CD6-6C3B-460B-93F4-E1EEC12F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3</cp:revision>
  <dcterms:created xsi:type="dcterms:W3CDTF">2024-04-18T21:43:00Z</dcterms:created>
  <dcterms:modified xsi:type="dcterms:W3CDTF">2024-04-19T20:57:00Z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