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5D039C" w14:textId="77777777" w:rsidR="008B2C20" w:rsidRPr="008B2C20" w:rsidRDefault="008B2C20" w:rsidP="008B2C20">
      <w:pPr>
        <w:rPr>
          <w:sz w:val="10"/>
          <w:szCs w:val="10"/>
        </w:rPr>
      </w:pPr>
    </w:p>
    <w:tbl>
      <w:tblPr>
        <w:tblStyle w:val="TableGrid"/>
        <w:tblW w:w="18738" w:type="dxa"/>
        <w:tblLook w:val="04A0" w:firstRow="1" w:lastRow="0" w:firstColumn="1" w:lastColumn="0" w:noHBand="0" w:noVBand="1"/>
      </w:tblPr>
      <w:tblGrid>
        <w:gridCol w:w="3544"/>
        <w:gridCol w:w="1980"/>
        <w:gridCol w:w="4819"/>
        <w:gridCol w:w="3005"/>
        <w:gridCol w:w="5390"/>
      </w:tblGrid>
      <w:tr w:rsidR="008B0B3D" w:rsidRPr="008B0B3D" w14:paraId="25F813BC" w14:textId="77777777" w:rsidTr="00554314">
        <w:tc>
          <w:tcPr>
            <w:tcW w:w="3544" w:type="dxa"/>
            <w:vMerge w:val="restart"/>
            <w:shd w:val="clear" w:color="auto" w:fill="04283D"/>
          </w:tcPr>
          <w:p w14:paraId="3FEAE03B" w14:textId="07F28E62" w:rsidR="00C7345D" w:rsidRPr="00E81251" w:rsidRDefault="002371B0" w:rsidP="00E81251">
            <w:pPr>
              <w:tabs>
                <w:tab w:val="center" w:pos="1664"/>
              </w:tabs>
              <w:rPr>
                <w:rFonts w:ascii="Arial" w:hAnsi="Arial" w:cs="Arial"/>
                <w:sz w:val="13"/>
                <w:szCs w:val="13"/>
              </w:rPr>
            </w:pPr>
            <w:r w:rsidRPr="008B0B3D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9264" behindDoc="0" locked="0" layoutInCell="1" allowOverlap="1" wp14:anchorId="2B504895" wp14:editId="58DD7AD7">
                  <wp:simplePos x="0" y="0"/>
                  <wp:positionH relativeFrom="margin">
                    <wp:posOffset>37465</wp:posOffset>
                  </wp:positionH>
                  <wp:positionV relativeFrom="margin">
                    <wp:posOffset>222948</wp:posOffset>
                  </wp:positionV>
                  <wp:extent cx="2047240" cy="1317625"/>
                  <wp:effectExtent l="0" t="0" r="0" b="3175"/>
                  <wp:wrapSquare wrapText="bothSides"/>
                  <wp:docPr id="915632437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5632437" name="Picture 4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40" b="4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240" cy="1317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80" w:type="dxa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30A8FB52" w14:textId="0D78077C" w:rsidR="00C7345D" w:rsidRPr="00BA4868" w:rsidRDefault="00C7345D" w:rsidP="007D2C53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Industry/Sector</w:t>
            </w:r>
            <w:r w:rsidR="008B0B3D"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4819" w:type="dxa"/>
            <w:tcBorders>
              <w:left w:val="nil"/>
              <w:bottom w:val="single" w:sz="4" w:space="0" w:color="auto"/>
            </w:tcBorders>
            <w:vAlign w:val="center"/>
          </w:tcPr>
          <w:p w14:paraId="5DBE41FE" w14:textId="1CEE6BAB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  <w:r w:rsidRPr="00BA4868">
              <w:rPr>
                <w:rFonts w:ascii="Arial" w:hAnsi="Arial" w:cs="Arial"/>
                <w:sz w:val="22"/>
                <w:szCs w:val="22"/>
              </w:rPr>
              <w:t>Overnight Accommodation</w:t>
            </w:r>
          </w:p>
        </w:tc>
        <w:tc>
          <w:tcPr>
            <w:tcW w:w="3005" w:type="dxa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66F698DE" w14:textId="107752DA" w:rsidR="00C7345D" w:rsidRPr="00BA4868" w:rsidRDefault="00C7345D" w:rsidP="007D2C53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Department/Job Position</w:t>
            </w:r>
            <w:r w:rsidR="008B0B3D"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5390" w:type="dxa"/>
            <w:tcBorders>
              <w:left w:val="nil"/>
              <w:bottom w:val="single" w:sz="4" w:space="0" w:color="auto"/>
            </w:tcBorders>
            <w:vAlign w:val="center"/>
          </w:tcPr>
          <w:p w14:paraId="1D53768F" w14:textId="0A76B398" w:rsidR="00C7345D" w:rsidRPr="00BA4868" w:rsidRDefault="002371B0" w:rsidP="007D2C5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Culinary</w:t>
            </w:r>
          </w:p>
        </w:tc>
      </w:tr>
      <w:tr w:rsidR="008B0B3D" w:rsidRPr="008B0B3D" w14:paraId="3B2BF3C0" w14:textId="77777777" w:rsidTr="00554314">
        <w:trPr>
          <w:trHeight w:val="20"/>
        </w:trPr>
        <w:tc>
          <w:tcPr>
            <w:tcW w:w="3544" w:type="dxa"/>
            <w:vMerge/>
            <w:shd w:val="clear" w:color="auto" w:fill="04283D"/>
          </w:tcPr>
          <w:p w14:paraId="3919C739" w14:textId="77777777" w:rsidR="00C7345D" w:rsidRPr="008B0B3D" w:rsidRDefault="00C7345D">
            <w:pPr>
              <w:rPr>
                <w:rFonts w:ascii="Arial" w:hAnsi="Arial" w:cs="Arial"/>
              </w:rPr>
            </w:pPr>
          </w:p>
        </w:tc>
        <w:tc>
          <w:tcPr>
            <w:tcW w:w="1980" w:type="dxa"/>
            <w:tcBorders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2CFCAAD4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819" w:type="dxa"/>
            <w:tcBorders>
              <w:left w:val="nil"/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743247AD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05" w:type="dxa"/>
            <w:tcBorders>
              <w:left w:val="nil"/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47F4AEAF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390" w:type="dxa"/>
            <w:tcBorders>
              <w:left w:val="nil"/>
              <w:bottom w:val="single" w:sz="4" w:space="0" w:color="auto"/>
            </w:tcBorders>
            <w:shd w:val="clear" w:color="auto" w:fill="04283D"/>
            <w:vAlign w:val="center"/>
          </w:tcPr>
          <w:p w14:paraId="10DE4C90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8B0B3D" w:rsidRPr="008B0B3D" w14:paraId="546647DF" w14:textId="77777777" w:rsidTr="0081256C">
        <w:trPr>
          <w:trHeight w:val="1871"/>
        </w:trPr>
        <w:tc>
          <w:tcPr>
            <w:tcW w:w="3544" w:type="dxa"/>
            <w:vMerge/>
            <w:shd w:val="clear" w:color="auto" w:fill="04283D"/>
          </w:tcPr>
          <w:p w14:paraId="2032D283" w14:textId="77777777" w:rsidR="00C7345D" w:rsidRPr="008B0B3D" w:rsidRDefault="00C7345D">
            <w:pPr>
              <w:rPr>
                <w:rFonts w:ascii="Arial" w:hAnsi="Arial" w:cs="Arial"/>
              </w:rPr>
            </w:pPr>
          </w:p>
        </w:tc>
        <w:tc>
          <w:tcPr>
            <w:tcW w:w="1980" w:type="dxa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14:paraId="58C2A32F" w14:textId="0DF7956B" w:rsidR="00C7345D" w:rsidRPr="005173F9" w:rsidRDefault="008B0B3D" w:rsidP="007D2C53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173F9">
              <w:rPr>
                <w:rFonts w:ascii="Arial" w:hAnsi="Arial" w:cs="Arial"/>
                <w:b/>
                <w:bCs/>
                <w:sz w:val="18"/>
                <w:szCs w:val="18"/>
              </w:rPr>
              <w:t>Common Tasks and Duties:</w:t>
            </w:r>
          </w:p>
        </w:tc>
        <w:tc>
          <w:tcPr>
            <w:tcW w:w="4819" w:type="dxa"/>
            <w:tcBorders>
              <w:left w:val="nil"/>
            </w:tcBorders>
            <w:vAlign w:val="center"/>
          </w:tcPr>
          <w:p w14:paraId="78A7EBE4" w14:textId="20909FFF" w:rsidR="002371B0" w:rsidRPr="002371B0" w:rsidRDefault="002371B0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>Using knives</w:t>
            </w:r>
            <w:r>
              <w:rPr>
                <w:rFonts w:ascii="Arial" w:hAnsi="Arial" w:cs="Arial"/>
                <w:sz w:val="18"/>
                <w:szCs w:val="18"/>
              </w:rPr>
              <w:t xml:space="preserve">, blades and other sharp objects </w:t>
            </w:r>
          </w:p>
          <w:p w14:paraId="5D117C3E" w14:textId="77777777" w:rsidR="002371B0" w:rsidRPr="002371B0" w:rsidRDefault="002371B0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>Working near hot surfaces and equipment</w:t>
            </w:r>
          </w:p>
          <w:p w14:paraId="02D83E74" w14:textId="7E30FB88" w:rsidR="002371B0" w:rsidRDefault="002371B0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>Handling heavy pots/pans</w:t>
            </w:r>
            <w:r>
              <w:rPr>
                <w:rFonts w:ascii="Arial" w:hAnsi="Arial" w:cs="Arial"/>
                <w:sz w:val="18"/>
                <w:szCs w:val="18"/>
              </w:rPr>
              <w:t xml:space="preserve"> and food supplies</w:t>
            </w:r>
          </w:p>
          <w:p w14:paraId="55E54EE6" w14:textId="071C37F8" w:rsidR="002371B0" w:rsidRPr="002371B0" w:rsidRDefault="002371B0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Using equipment (e.g. mixers) and appliances </w:t>
            </w:r>
          </w:p>
          <w:p w14:paraId="10B1A434" w14:textId="2344DDF0" w:rsidR="002371B0" w:rsidRDefault="002371B0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Dishwashing and using cleaners</w:t>
            </w:r>
          </w:p>
          <w:p w14:paraId="3DFB39BC" w14:textId="59864FD6" w:rsidR="004D49F9" w:rsidRPr="002371B0" w:rsidRDefault="002371B0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>Food preparation under pressure</w:t>
            </w:r>
          </w:p>
        </w:tc>
        <w:tc>
          <w:tcPr>
            <w:tcW w:w="3005" w:type="dxa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14:paraId="69E2BE35" w14:textId="53850C9A" w:rsidR="00C7345D" w:rsidRPr="005173F9" w:rsidRDefault="007D2C53" w:rsidP="007D2C53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173F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Reasonably Foreseeable or Common </w:t>
            </w:r>
            <w:r w:rsidR="008B0B3D" w:rsidRPr="005173F9">
              <w:rPr>
                <w:rFonts w:ascii="Arial" w:hAnsi="Arial" w:cs="Arial"/>
                <w:b/>
                <w:bCs/>
                <w:sz w:val="18"/>
                <w:szCs w:val="18"/>
              </w:rPr>
              <w:t>Hazards:</w:t>
            </w:r>
          </w:p>
        </w:tc>
        <w:tc>
          <w:tcPr>
            <w:tcW w:w="5390" w:type="dxa"/>
            <w:tcBorders>
              <w:left w:val="nil"/>
            </w:tcBorders>
            <w:vAlign w:val="center"/>
          </w:tcPr>
          <w:p w14:paraId="6E729254" w14:textId="64742552" w:rsidR="008B0B3D" w:rsidRPr="002371B0" w:rsidRDefault="008B0B3D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 xml:space="preserve">Musculoskeletal injuries (MSI) and ergonomics </w:t>
            </w:r>
          </w:p>
          <w:p w14:paraId="60DFCBA8" w14:textId="77777777" w:rsidR="00C7345D" w:rsidRPr="002371B0" w:rsidRDefault="008B0B3D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>Slips, trips and falls</w:t>
            </w:r>
          </w:p>
          <w:p w14:paraId="6A2F8CC8" w14:textId="71AFA6FA" w:rsidR="008B0B3D" w:rsidRPr="002371B0" w:rsidRDefault="008B0B3D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>St</w:t>
            </w:r>
            <w:r w:rsidR="0081256C" w:rsidRPr="002371B0">
              <w:rPr>
                <w:rFonts w:ascii="Arial" w:hAnsi="Arial" w:cs="Arial"/>
                <w:sz w:val="18"/>
                <w:szCs w:val="18"/>
              </w:rPr>
              <w:t>r</w:t>
            </w:r>
            <w:r w:rsidRPr="002371B0">
              <w:rPr>
                <w:rFonts w:ascii="Arial" w:hAnsi="Arial" w:cs="Arial"/>
                <w:sz w:val="18"/>
                <w:szCs w:val="18"/>
              </w:rPr>
              <w:t>uck by/against incidents</w:t>
            </w:r>
          </w:p>
          <w:p w14:paraId="6227C970" w14:textId="77777777" w:rsidR="008B0B3D" w:rsidRPr="002371B0" w:rsidRDefault="008B0B3D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 xml:space="preserve">Chemical cleaners </w:t>
            </w:r>
          </w:p>
          <w:p w14:paraId="5EC9F7C3" w14:textId="77777777" w:rsidR="002371B0" w:rsidRPr="002371B0" w:rsidRDefault="002371B0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 xml:space="preserve">Burns from steam or hot surfaces </w:t>
            </w:r>
          </w:p>
          <w:p w14:paraId="36F8BD25" w14:textId="77777777" w:rsidR="004D49F9" w:rsidRPr="002371B0" w:rsidRDefault="002371B0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>Small cuts and lacerations</w:t>
            </w:r>
          </w:p>
          <w:p w14:paraId="72EE4ABD" w14:textId="77777777" w:rsidR="00563532" w:rsidRDefault="002371B0" w:rsidP="00563532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>Heat stress and dehydration</w:t>
            </w:r>
          </w:p>
          <w:p w14:paraId="4B06DB37" w14:textId="77777777" w:rsidR="000B11DB" w:rsidRDefault="000B11DB" w:rsidP="00563532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Violence and harassment</w:t>
            </w:r>
          </w:p>
          <w:p w14:paraId="3AA7DA16" w14:textId="7E32BEA1" w:rsidR="000B11DB" w:rsidRPr="00563532" w:rsidRDefault="000B11DB" w:rsidP="00563532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Fatigue and psychological hazards</w:t>
            </w:r>
          </w:p>
        </w:tc>
      </w:tr>
    </w:tbl>
    <w:p w14:paraId="68DB2471" w14:textId="77777777" w:rsidR="00CE7B4B" w:rsidRPr="00CB1DCD" w:rsidRDefault="00CE7B4B" w:rsidP="0088315A">
      <w:pPr>
        <w:rPr>
          <w:rFonts w:ascii="Arial" w:hAnsi="Arial" w:cs="Arial"/>
          <w:sz w:val="18"/>
          <w:szCs w:val="18"/>
        </w:rPr>
      </w:pPr>
    </w:p>
    <w:p w14:paraId="14D1F7C3" w14:textId="16D318E6" w:rsidR="00CB1DCD" w:rsidRDefault="00CB1DCD" w:rsidP="00CB1DCD">
      <w:pPr>
        <w:jc w:val="both"/>
        <w:rPr>
          <w:rFonts w:ascii="Arial" w:hAnsi="Arial" w:cs="Arial"/>
          <w:sz w:val="20"/>
          <w:szCs w:val="20"/>
        </w:rPr>
      </w:pPr>
      <w:r w:rsidRPr="00CB1DCD">
        <w:rPr>
          <w:rFonts w:ascii="Arial" w:hAnsi="Arial" w:cs="Arial"/>
          <w:sz w:val="20"/>
          <w:szCs w:val="20"/>
        </w:rPr>
        <w:t>Employ</w:t>
      </w:r>
      <w:r>
        <w:rPr>
          <w:rFonts w:ascii="Arial" w:hAnsi="Arial" w:cs="Arial"/>
          <w:sz w:val="20"/>
          <w:szCs w:val="20"/>
        </w:rPr>
        <w:t>ers are to review this HIRA document and customize to their location, job tasks and site-specific hazards. To edit a row, simply use Microsoft word to edit (</w:t>
      </w:r>
      <w:r w:rsidR="00466D9B">
        <w:rPr>
          <w:rFonts w:ascii="Arial" w:hAnsi="Arial" w:cs="Arial"/>
          <w:sz w:val="20"/>
          <w:szCs w:val="20"/>
        </w:rPr>
        <w:t>e.g</w:t>
      </w:r>
      <w:r>
        <w:rPr>
          <w:rFonts w:ascii="Arial" w:hAnsi="Arial" w:cs="Arial"/>
          <w:sz w:val="20"/>
          <w:szCs w:val="20"/>
        </w:rPr>
        <w:t>. edit text, change risk ratings, delete a row, or add a new row). When determining risk follow the</w:t>
      </w:r>
      <w:r w:rsidRPr="00CB1DCD">
        <w:rPr>
          <w:rFonts w:ascii="Arial" w:hAnsi="Arial" w:cs="Arial"/>
          <w:sz w:val="20"/>
          <w:szCs w:val="20"/>
        </w:rPr>
        <w:t xml:space="preserve"> Guidance Document - Assessing Risk for HIRA Tools</w:t>
      </w:r>
      <w:r>
        <w:rPr>
          <w:rFonts w:ascii="Arial" w:hAnsi="Arial" w:cs="Arial"/>
          <w:sz w:val="20"/>
          <w:szCs w:val="20"/>
        </w:rPr>
        <w:t xml:space="preserve">. When identifying controls, be sure to use the </w:t>
      </w:r>
      <w:hyperlink r:id="rId9" w:history="1">
        <w:r w:rsidRPr="00CB1DCD">
          <w:rPr>
            <w:rStyle w:val="Hyperlink"/>
            <w:rFonts w:ascii="Arial" w:hAnsi="Arial" w:cs="Arial"/>
            <w:sz w:val="20"/>
            <w:szCs w:val="20"/>
          </w:rPr>
          <w:t>Hierarchy of Controls</w:t>
        </w:r>
      </w:hyperlink>
      <w:r>
        <w:rPr>
          <w:rFonts w:ascii="Arial" w:hAnsi="Arial" w:cs="Arial"/>
          <w:sz w:val="20"/>
          <w:szCs w:val="20"/>
        </w:rPr>
        <w:t xml:space="preserve"> to control risk through elimination, substitution, engineering controls, administrative controls and Personal Protective Equipment (PPE). Once complete, this should be reviewed by </w:t>
      </w:r>
      <w:r w:rsidR="008B11E4">
        <w:rPr>
          <w:rFonts w:ascii="Arial" w:hAnsi="Arial" w:cs="Arial"/>
          <w:sz w:val="20"/>
          <w:szCs w:val="20"/>
        </w:rPr>
        <w:t xml:space="preserve">the JHSC or </w:t>
      </w:r>
      <w:r>
        <w:rPr>
          <w:rFonts w:ascii="Arial" w:hAnsi="Arial" w:cs="Arial"/>
          <w:sz w:val="20"/>
          <w:szCs w:val="20"/>
        </w:rPr>
        <w:t xml:space="preserve">a </w:t>
      </w:r>
      <w:r w:rsidR="008B11E4">
        <w:rPr>
          <w:rFonts w:ascii="Arial" w:hAnsi="Arial" w:cs="Arial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 xml:space="preserve">orker H&amp;S </w:t>
      </w:r>
      <w:proofErr w:type="gramStart"/>
      <w:r w:rsidR="008B11E4">
        <w:rPr>
          <w:rFonts w:ascii="Arial" w:hAnsi="Arial" w:cs="Arial"/>
          <w:sz w:val="20"/>
          <w:szCs w:val="20"/>
        </w:rPr>
        <w:t>Rep,</w:t>
      </w:r>
      <w:r>
        <w:rPr>
          <w:rFonts w:ascii="Arial" w:hAnsi="Arial" w:cs="Arial"/>
          <w:sz w:val="20"/>
          <w:szCs w:val="20"/>
        </w:rPr>
        <w:t xml:space="preserve"> and</w:t>
      </w:r>
      <w:proofErr w:type="gramEnd"/>
      <w:r>
        <w:rPr>
          <w:rFonts w:ascii="Arial" w:hAnsi="Arial" w:cs="Arial"/>
          <w:sz w:val="20"/>
          <w:szCs w:val="20"/>
        </w:rPr>
        <w:t xml:space="preserve"> reviewed annually thereafter. </w:t>
      </w:r>
    </w:p>
    <w:p w14:paraId="1CB8A848" w14:textId="77777777" w:rsidR="00CB1DCD" w:rsidRPr="00CB1DCD" w:rsidRDefault="00CB1DCD" w:rsidP="00CB1DCD">
      <w:pPr>
        <w:jc w:val="both"/>
        <w:rPr>
          <w:rFonts w:ascii="Arial" w:hAnsi="Arial" w:cs="Arial"/>
          <w:sz w:val="18"/>
          <w:szCs w:val="18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263"/>
        <w:gridCol w:w="4519"/>
        <w:gridCol w:w="4093"/>
        <w:gridCol w:w="4093"/>
        <w:gridCol w:w="3742"/>
      </w:tblGrid>
      <w:tr w:rsidR="00CB1DCD" w14:paraId="0F5990B7" w14:textId="77777777" w:rsidTr="000A6198">
        <w:trPr>
          <w:trHeight w:val="340"/>
        </w:trPr>
        <w:tc>
          <w:tcPr>
            <w:tcW w:w="2263" w:type="dxa"/>
            <w:shd w:val="clear" w:color="auto" w:fill="04263D"/>
          </w:tcPr>
          <w:p w14:paraId="14186991" w14:textId="77777777" w:rsidR="00CB1DCD" w:rsidRDefault="00CB1DCD" w:rsidP="00CB1DCD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19" w:type="dxa"/>
            <w:shd w:val="clear" w:color="auto" w:fill="04273D"/>
            <w:vAlign w:val="center"/>
          </w:tcPr>
          <w:p w14:paraId="07969BEC" w14:textId="7774529E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Full Name</w:t>
            </w:r>
          </w:p>
        </w:tc>
        <w:tc>
          <w:tcPr>
            <w:tcW w:w="4093" w:type="dxa"/>
            <w:shd w:val="clear" w:color="auto" w:fill="04273D"/>
            <w:vAlign w:val="center"/>
          </w:tcPr>
          <w:p w14:paraId="37E861B6" w14:textId="066D945A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Job Position</w:t>
            </w:r>
          </w:p>
        </w:tc>
        <w:tc>
          <w:tcPr>
            <w:tcW w:w="4093" w:type="dxa"/>
            <w:shd w:val="clear" w:color="auto" w:fill="04273D"/>
            <w:vAlign w:val="center"/>
          </w:tcPr>
          <w:p w14:paraId="68F946B3" w14:textId="34E0FEBD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Signature</w:t>
            </w:r>
          </w:p>
        </w:tc>
        <w:tc>
          <w:tcPr>
            <w:tcW w:w="3742" w:type="dxa"/>
            <w:shd w:val="clear" w:color="auto" w:fill="04273D"/>
            <w:vAlign w:val="center"/>
          </w:tcPr>
          <w:p w14:paraId="3E1A3B16" w14:textId="36995B6C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Date</w:t>
            </w:r>
          </w:p>
        </w:tc>
      </w:tr>
      <w:tr w:rsidR="00CB1DCD" w14:paraId="11B3588E" w14:textId="77777777" w:rsidTr="000A6198">
        <w:trPr>
          <w:trHeight w:val="340"/>
        </w:trPr>
        <w:tc>
          <w:tcPr>
            <w:tcW w:w="2263" w:type="dxa"/>
            <w:shd w:val="clear" w:color="auto" w:fill="04263D"/>
            <w:vAlign w:val="center"/>
          </w:tcPr>
          <w:p w14:paraId="7A116829" w14:textId="2BE9E3DF" w:rsidR="00CB1DCD" w:rsidRPr="00466D9B" w:rsidRDefault="00CB1DCD" w:rsidP="00466D9B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66D9B">
              <w:rPr>
                <w:rFonts w:ascii="Arial" w:hAnsi="Arial" w:cs="Arial"/>
                <w:b/>
                <w:bCs/>
                <w:sz w:val="20"/>
                <w:szCs w:val="20"/>
              </w:rPr>
              <w:t>Completed By:</w:t>
            </w:r>
          </w:p>
        </w:tc>
        <w:tc>
          <w:tcPr>
            <w:tcW w:w="4519" w:type="dxa"/>
            <w:vAlign w:val="center"/>
          </w:tcPr>
          <w:p w14:paraId="08D5E921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115D509C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43EA3E4C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2" w:type="dxa"/>
            <w:vAlign w:val="center"/>
          </w:tcPr>
          <w:p w14:paraId="0C64CA58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B1DCD" w14:paraId="02ED41A9" w14:textId="77777777" w:rsidTr="000A6198">
        <w:trPr>
          <w:trHeight w:val="340"/>
        </w:trPr>
        <w:tc>
          <w:tcPr>
            <w:tcW w:w="2263" w:type="dxa"/>
            <w:shd w:val="clear" w:color="auto" w:fill="04263D"/>
            <w:vAlign w:val="center"/>
          </w:tcPr>
          <w:p w14:paraId="2858F71C" w14:textId="6E576D66" w:rsidR="00CB1DCD" w:rsidRPr="00466D9B" w:rsidRDefault="00CB1DCD" w:rsidP="00466D9B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66D9B">
              <w:rPr>
                <w:rFonts w:ascii="Arial" w:hAnsi="Arial" w:cs="Arial"/>
                <w:b/>
                <w:bCs/>
                <w:sz w:val="20"/>
                <w:szCs w:val="20"/>
              </w:rPr>
              <w:t>Reviewed By:</w:t>
            </w:r>
          </w:p>
        </w:tc>
        <w:tc>
          <w:tcPr>
            <w:tcW w:w="4519" w:type="dxa"/>
            <w:vAlign w:val="center"/>
          </w:tcPr>
          <w:p w14:paraId="780CB77F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1AE88A89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661765EF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2" w:type="dxa"/>
            <w:vAlign w:val="center"/>
          </w:tcPr>
          <w:p w14:paraId="2AAE7C8F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A9C1F86" w14:textId="77777777" w:rsidR="007147A4" w:rsidRPr="007147A4" w:rsidRDefault="007147A4">
      <w:pPr>
        <w:rPr>
          <w:rFonts w:ascii="Arial" w:hAnsi="Arial" w:cs="Arial"/>
          <w:sz w:val="18"/>
          <w:szCs w:val="18"/>
        </w:rPr>
      </w:pPr>
    </w:p>
    <w:tbl>
      <w:tblPr>
        <w:tblStyle w:val="TableGrid"/>
        <w:tblW w:w="18706" w:type="dxa"/>
        <w:jc w:val="center"/>
        <w:tblLook w:val="04A0" w:firstRow="1" w:lastRow="0" w:firstColumn="1" w:lastColumn="0" w:noHBand="0" w:noVBand="1"/>
      </w:tblPr>
      <w:tblGrid>
        <w:gridCol w:w="1413"/>
        <w:gridCol w:w="2835"/>
        <w:gridCol w:w="1134"/>
        <w:gridCol w:w="1134"/>
        <w:gridCol w:w="1134"/>
        <w:gridCol w:w="4819"/>
        <w:gridCol w:w="1134"/>
        <w:gridCol w:w="1134"/>
        <w:gridCol w:w="1134"/>
        <w:gridCol w:w="2835"/>
      </w:tblGrid>
      <w:tr w:rsidR="005C1395" w:rsidRPr="00554314" w14:paraId="52C9D583" w14:textId="77777777" w:rsidTr="00871386">
        <w:trPr>
          <w:jc w:val="center"/>
        </w:trPr>
        <w:tc>
          <w:tcPr>
            <w:tcW w:w="1413" w:type="dxa"/>
            <w:vMerge w:val="restart"/>
            <w:shd w:val="clear" w:color="auto" w:fill="04283D"/>
            <w:vAlign w:val="center"/>
          </w:tcPr>
          <w:p w14:paraId="6190A076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Task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0468C196" w14:textId="7FDDFB71" w:rsidR="005C1395" w:rsidRPr="00554314" w:rsidRDefault="00A85C6B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Hazards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/Risks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41D74E7D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Inherent (Before Controls) Risk</w:t>
            </w:r>
          </w:p>
        </w:tc>
        <w:tc>
          <w:tcPr>
            <w:tcW w:w="4819" w:type="dxa"/>
            <w:vMerge w:val="restart"/>
            <w:shd w:val="clear" w:color="auto" w:fill="04283D"/>
            <w:vAlign w:val="center"/>
          </w:tcPr>
          <w:p w14:paraId="7BEAF7AF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General Control Measures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002CF275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Residual (After Controls) Risk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575E2BF9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sz w:val="20"/>
                <w:szCs w:val="20"/>
              </w:rPr>
              <w:t>Additional Notes</w:t>
            </w:r>
          </w:p>
        </w:tc>
      </w:tr>
      <w:tr w:rsidR="005C1395" w:rsidRPr="00554314" w14:paraId="1A6F173B" w14:textId="77777777" w:rsidTr="00871386">
        <w:trPr>
          <w:jc w:val="center"/>
        </w:trPr>
        <w:tc>
          <w:tcPr>
            <w:tcW w:w="1413" w:type="dxa"/>
            <w:vMerge/>
            <w:vAlign w:val="center"/>
          </w:tcPr>
          <w:p w14:paraId="2410D397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5" w:type="dxa"/>
            <w:vMerge/>
            <w:vAlign w:val="center"/>
          </w:tcPr>
          <w:p w14:paraId="349208E5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616C0624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083481D3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616540F6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4819" w:type="dxa"/>
            <w:vMerge/>
            <w:vAlign w:val="center"/>
          </w:tcPr>
          <w:p w14:paraId="0479F7E2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56275CC3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3F1E7F81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100E4977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2835" w:type="dxa"/>
            <w:vMerge/>
            <w:shd w:val="clear" w:color="auto" w:fill="04283D"/>
          </w:tcPr>
          <w:p w14:paraId="0F25064B" w14:textId="77777777" w:rsidR="005C1395" w:rsidRPr="00554314" w:rsidRDefault="005C1395" w:rsidP="0081256C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147A4" w:rsidRPr="00554314" w14:paraId="1AC29C0E" w14:textId="77777777" w:rsidTr="00535B48">
        <w:trPr>
          <w:jc w:val="center"/>
        </w:trPr>
        <w:tc>
          <w:tcPr>
            <w:tcW w:w="1413" w:type="dxa"/>
            <w:vAlign w:val="center"/>
          </w:tcPr>
          <w:p w14:paraId="4F6B82D8" w14:textId="6EED7E82" w:rsidR="007147A4" w:rsidRPr="002371B0" w:rsidRDefault="007147A4" w:rsidP="007147A4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Working in the kitchen (e.g. walking between stations, moving materials)</w:t>
            </w:r>
          </w:p>
        </w:tc>
        <w:tc>
          <w:tcPr>
            <w:tcW w:w="2835" w:type="dxa"/>
            <w:vAlign w:val="center"/>
          </w:tcPr>
          <w:p w14:paraId="0F131C96" w14:textId="77777777" w:rsidR="007147A4" w:rsidRPr="00F60A31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  <w:p w14:paraId="6B3C6DAC" w14:textId="77777777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Slips and falls </w:t>
            </w:r>
            <w:r>
              <w:rPr>
                <w:rFonts w:ascii="Arial" w:hAnsi="Arial" w:cs="Arial"/>
                <w:sz w:val="16"/>
                <w:szCs w:val="16"/>
              </w:rPr>
              <w:t>due to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wet surfaces</w:t>
            </w:r>
          </w:p>
          <w:p w14:paraId="3E493EC3" w14:textId="4D8CD1E3" w:rsidR="005D5A8C" w:rsidRDefault="007147A4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Trips </w:t>
            </w:r>
            <w:r>
              <w:rPr>
                <w:rFonts w:ascii="Arial" w:hAnsi="Arial" w:cs="Arial"/>
                <w:sz w:val="16"/>
                <w:szCs w:val="16"/>
              </w:rPr>
              <w:t>and falls due to objects or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materials on the floor or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>cords</w:t>
            </w:r>
          </w:p>
          <w:p w14:paraId="3B65C4B0" w14:textId="3F41D14F" w:rsidR="005D5A8C" w:rsidRP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Violence and harassment</w:t>
            </w:r>
          </w:p>
          <w:p w14:paraId="6A87809E" w14:textId="427C86B9" w:rsidR="006105B1" w:rsidRDefault="006105B1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6105B1">
              <w:rPr>
                <w:rFonts w:ascii="Arial" w:hAnsi="Arial" w:cs="Arial"/>
                <w:sz w:val="16"/>
                <w:szCs w:val="16"/>
              </w:rPr>
              <w:t>Heat stress and dehydration</w:t>
            </w:r>
          </w:p>
        </w:tc>
        <w:tc>
          <w:tcPr>
            <w:tcW w:w="1134" w:type="dxa"/>
            <w:vAlign w:val="center"/>
          </w:tcPr>
          <w:p w14:paraId="79386C31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F280081" wp14:editId="1CA84E40">
                      <wp:extent cx="376487" cy="376487"/>
                      <wp:effectExtent l="0" t="0" r="17780" b="17780"/>
                      <wp:docPr id="16741234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F7602A4" w14:textId="77777777" w:rsidR="007147A4" w:rsidRPr="00EB7B41" w:rsidRDefault="007147A4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F280081" id="Oval 6" o:spid="_x0000_s102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4IHajwIAAJk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F7602A4" w14:textId="77777777" w:rsidR="007147A4" w:rsidRPr="00EB7B41" w:rsidRDefault="007147A4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B5E19AB" w14:textId="049B9176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24CEAA7B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9DF6941" wp14:editId="3AD5D8DA">
                      <wp:extent cx="376487" cy="376487"/>
                      <wp:effectExtent l="0" t="0" r="17780" b="17780"/>
                      <wp:docPr id="56103095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FCEAA9D" w14:textId="77777777" w:rsidR="007147A4" w:rsidRPr="00EB7B41" w:rsidRDefault="007147A4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9DF6941" id="_x0000_s102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ta+RkA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FCEAA9D" w14:textId="77777777" w:rsidR="007147A4" w:rsidRPr="00EB7B41" w:rsidRDefault="007147A4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40BA105" w14:textId="276F0A00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1D2B46B7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5E089D0" wp14:editId="12139402">
                      <wp:extent cx="376487" cy="376487"/>
                      <wp:effectExtent l="0" t="0" r="17780" b="17780"/>
                      <wp:docPr id="184410526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8ECEECC" w14:textId="77777777" w:rsidR="007147A4" w:rsidRPr="00EB7B41" w:rsidRDefault="007147A4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5E089D0" id="_x0000_s102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FIbc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CNnfJx4s4HysHbEQTdk3vKlwtdc&#13;&#10;MR/WzOFU4fzhpggP+JMamoJCf6KkAvf73H20x2ZHLSUNTmlB/a8dc4IS/d3gGHwdT6dxrJMw/XI1&#13;&#10;QcGdajanGrOrF4AdMsadZHk6Rvugj0fpoH7GhTKPUVHFDMfYBeXBHYVF6LYHriQu5vNkhqNsWViZ&#13;&#10;R8uj81jn2KpP7TNztm/pgLNwD8eJftfWnW1EGpjvAkiVev61rv0L4BpIg9OvrLhnTuVk9bpY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TBSG3J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8ECEECC" w14:textId="77777777" w:rsidR="007147A4" w:rsidRPr="00EB7B41" w:rsidRDefault="007147A4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D2D05E0" w14:textId="2044AE54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1421C0FC" w14:textId="77777777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Keep work area clear (do not store materials on the floor)</w:t>
            </w:r>
          </w:p>
          <w:p w14:paraId="6DF5361F" w14:textId="2DCA4B24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Wear slip-resistant footwear</w:t>
            </w:r>
            <w:r w:rsidR="006105B1">
              <w:rPr>
                <w:rFonts w:ascii="Arial" w:hAnsi="Arial" w:cs="Arial"/>
                <w:sz w:val="16"/>
                <w:szCs w:val="16"/>
              </w:rPr>
              <w:t>, maintain lines of sight</w:t>
            </w:r>
          </w:p>
          <w:p w14:paraId="10BF2B23" w14:textId="07A3D35E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Flooring to provide adequate traction, kitchen mats in place</w:t>
            </w:r>
          </w:p>
          <w:p w14:paraId="732A3467" w14:textId="77777777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Clean up spills immediately, and u</w:t>
            </w:r>
            <w:r w:rsidRPr="00554314">
              <w:rPr>
                <w:rFonts w:ascii="Arial" w:hAnsi="Arial" w:cs="Arial"/>
                <w:sz w:val="16"/>
                <w:szCs w:val="16"/>
              </w:rPr>
              <w:t>se “Wet Floor</w:t>
            </w:r>
            <w:r>
              <w:rPr>
                <w:rFonts w:ascii="Arial" w:hAnsi="Arial" w:cs="Arial"/>
                <w:sz w:val="16"/>
                <w:szCs w:val="16"/>
              </w:rPr>
              <w:t>”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554314">
              <w:rPr>
                <w:rFonts w:ascii="Arial" w:hAnsi="Arial" w:cs="Arial"/>
                <w:sz w:val="16"/>
                <w:szCs w:val="16"/>
              </w:rPr>
              <w:t>ignage</w:t>
            </w:r>
          </w:p>
          <w:p w14:paraId="18EDD52A" w14:textId="77777777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Use step stools to reach higher areas and shelves, do not stand on tables, chairs or other objects</w:t>
            </w:r>
          </w:p>
          <w:p w14:paraId="77176D11" w14:textId="77777777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C6C95">
              <w:rPr>
                <w:rFonts w:ascii="Arial" w:hAnsi="Arial" w:cs="Arial"/>
                <w:sz w:val="16"/>
                <w:szCs w:val="16"/>
              </w:rPr>
              <w:t>Maintain situational awareness, avoid distractions</w:t>
            </w:r>
            <w:r>
              <w:rPr>
                <w:rFonts w:ascii="Arial" w:hAnsi="Arial" w:cs="Arial"/>
                <w:sz w:val="16"/>
                <w:szCs w:val="16"/>
              </w:rPr>
              <w:t xml:space="preserve"> and rushing</w:t>
            </w:r>
          </w:p>
          <w:p w14:paraId="57FE0612" w14:textId="6FDF1D4D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Violenc</w:t>
            </w:r>
            <w:r>
              <w:rPr>
                <w:rFonts w:ascii="Arial" w:hAnsi="Arial" w:cs="Arial"/>
                <w:sz w:val="16"/>
                <w:szCs w:val="16"/>
              </w:rPr>
              <w:t>e/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harassment policies, risk assessments and training  </w:t>
            </w:r>
          </w:p>
          <w:p w14:paraId="5CA2808B" w14:textId="79DD47B5" w:rsidR="005D5A8C" w:rsidRP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Policies on respectful workplace and psychological safety</w:t>
            </w:r>
          </w:p>
          <w:p w14:paraId="5D657F13" w14:textId="77777777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Announce your presence e.g. “behind” or “corner” </w:t>
            </w:r>
          </w:p>
          <w:p w14:paraId="634719AC" w14:textId="5E709BE5" w:rsidR="006105B1" w:rsidRDefault="006105B1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Ensure breathable uniforms, adequate breaks and hydration</w:t>
            </w:r>
          </w:p>
        </w:tc>
        <w:tc>
          <w:tcPr>
            <w:tcW w:w="1134" w:type="dxa"/>
            <w:vAlign w:val="center"/>
          </w:tcPr>
          <w:p w14:paraId="7AD0EC87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3A90F39" wp14:editId="27B9CF15">
                      <wp:extent cx="376487" cy="376487"/>
                      <wp:effectExtent l="0" t="0" r="17780" b="17780"/>
                      <wp:docPr id="66707782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1EB962E" w14:textId="77777777" w:rsidR="007147A4" w:rsidRPr="00EB7B41" w:rsidRDefault="007147A4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3A90F39" id="_x0000_s102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dk5R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I7F4s4HysHbEQTdk3vKlwtdc&#13;&#10;MR/WzOFU4fzhpggP+JMamoJCf6KkAvf73H20x2ZHLSUNTmlB/a8dc4IS/d3gGHwdT6dxrJMw/XI1&#13;&#10;QcGdajanGrOrF4AdMsadZHk6Rvugj0fpoH7GhTKPUVHFDMfYBeXBHYVF6LYHriQu5vNkhqNsWViZ&#13;&#10;R8uj81jn2KpP7TNztm/pgLNwD8eJftfWnW1EGpjvAkiVev61rv0L4BpIg9OvrLhnTuVk9bpY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mnZOUZ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1EB962E" w14:textId="77777777" w:rsidR="007147A4" w:rsidRPr="00EB7B41" w:rsidRDefault="007147A4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9B0B746" w14:textId="3C0EED0E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10E86A6D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6B7C930" wp14:editId="43AE0377">
                      <wp:extent cx="376487" cy="376487"/>
                      <wp:effectExtent l="0" t="0" r="17780" b="17780"/>
                      <wp:docPr id="210645229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E4A1626" w14:textId="77777777" w:rsidR="007147A4" w:rsidRPr="00EB7B41" w:rsidRDefault="007147A4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6B7C930" id="_x0000_s103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VtVG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jcTizQbKw9oRB92QecuXCl9z&#13;&#10;xXxYM4dThfOHmyI84E9qaAoK/YmSCtzvc/fRHpsdtZQ0OKUF9b92zAlK9HeDY/B1PJ3GsU7C9MvV&#13;&#10;BAV3qtmcasyuXgB2yBh3kuXpGO2DPh6lg/oZF8o8RkUVMxxjF5QHdxQWodseuJK4mM+TGY6yZWFl&#13;&#10;Hi2PzmOdY6s+tc/M2b6lA87CPRwn+l1bd7YRaWC+CyBV6vnXuvYvgGsgDU6/suKeOZWT1etinf0B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OlbVRp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E4A1626" w14:textId="77777777" w:rsidR="007147A4" w:rsidRPr="00EB7B41" w:rsidRDefault="007147A4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B73BF76" w14:textId="3F478B4C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2FD67251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46879BD" wp14:editId="0712F4C5">
                      <wp:extent cx="376487" cy="376487"/>
                      <wp:effectExtent l="0" t="0" r="17780" b="17780"/>
                      <wp:docPr id="189968463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5C7BB95" w14:textId="77777777" w:rsidR="007147A4" w:rsidRPr="00EB7B41" w:rsidRDefault="007147A4" w:rsidP="00813B3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46879BD" id="_x0000_s103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NB3LkwIAAKA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Rf0PBKLN2so9w+OOOiGzFu+VPia&#13;&#10;K+bDA3M4VTh/uCnCPf6khqag0J8oqcD9PnUf7bHZUUtJg1NaUP9ry5ygRP8wOAbfxtNpHOskTM8v&#13;&#10;Jyi4Y836WGO29QKwQ8a4kyxPx2gf9OEoHdQvuFDmMSqqmOEYu6A8uIOwCN32wJXExXyezHCULQsr&#13;&#10;82R5dB7rHFv1uX1hzvYtHXAW7uAw0R/aurONSAPzbQCpUs+/1bV/AVwDaXD6lRX3zLGcrN4W6+wP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Ow0HcuTAgAAoA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5C7BB95" w14:textId="77777777" w:rsidR="007147A4" w:rsidRPr="00EB7B41" w:rsidRDefault="007147A4" w:rsidP="00813B3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284F333" w14:textId="50EC4D90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3172C37F" w14:textId="6BB00B04" w:rsidR="007147A4" w:rsidRDefault="007147A4" w:rsidP="007147A4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Other tasks within this HIRA identify more specific risks and associated controls for work with increased risk e.g. working with knives/sharp edges, hot surfaces, kitchen equipment and chemical cleaners</w:t>
            </w:r>
          </w:p>
        </w:tc>
      </w:tr>
      <w:tr w:rsidR="005D5A8C" w:rsidRPr="00554314" w14:paraId="0969A947" w14:textId="77777777" w:rsidTr="00535B48">
        <w:trPr>
          <w:jc w:val="center"/>
        </w:trPr>
        <w:tc>
          <w:tcPr>
            <w:tcW w:w="1413" w:type="dxa"/>
            <w:vAlign w:val="center"/>
          </w:tcPr>
          <w:p w14:paraId="5EA4BEC7" w14:textId="0BD60F11" w:rsidR="005D5A8C" w:rsidRPr="002371B0" w:rsidRDefault="005D5A8C" w:rsidP="005D5A8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Overnight coverage and fatigue</w:t>
            </w:r>
          </w:p>
        </w:tc>
        <w:tc>
          <w:tcPr>
            <w:tcW w:w="2835" w:type="dxa"/>
            <w:vAlign w:val="center"/>
          </w:tcPr>
          <w:p w14:paraId="2E0CA59E" w14:textId="77777777" w:rsidR="005D5A8C" w:rsidRPr="00196A5A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Mental well-being and health </w:t>
            </w:r>
          </w:p>
          <w:p w14:paraId="363A58D8" w14:textId="77777777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Fatigue, </w:t>
            </w:r>
            <w:r w:rsidRPr="0025292E">
              <w:rPr>
                <w:rFonts w:ascii="Arial" w:hAnsi="Arial" w:cs="Arial"/>
                <w:sz w:val="16"/>
                <w:szCs w:val="16"/>
              </w:rPr>
              <w:t>lower reaction times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776F2404" w14:textId="77777777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Increased absenteeism </w:t>
            </w:r>
          </w:p>
          <w:p w14:paraId="7137C935" w14:textId="7DC5AD94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25292E">
              <w:rPr>
                <w:rFonts w:ascii="Arial" w:hAnsi="Arial" w:cs="Arial"/>
                <w:sz w:val="16"/>
                <w:szCs w:val="16"/>
              </w:rPr>
              <w:t>afety and service quality</w:t>
            </w:r>
            <w:r>
              <w:rPr>
                <w:rFonts w:ascii="Arial" w:hAnsi="Arial" w:cs="Arial"/>
                <w:sz w:val="16"/>
                <w:szCs w:val="16"/>
              </w:rPr>
              <w:t xml:space="preserve"> affected</w:t>
            </w:r>
          </w:p>
        </w:tc>
        <w:tc>
          <w:tcPr>
            <w:tcW w:w="1134" w:type="dxa"/>
            <w:vAlign w:val="center"/>
          </w:tcPr>
          <w:p w14:paraId="083B3F61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50D94DE" wp14:editId="6514DA2B">
                      <wp:extent cx="376487" cy="376487"/>
                      <wp:effectExtent l="0" t="0" r="17780" b="17780"/>
                      <wp:docPr id="146715773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15083F6" w14:textId="77777777" w:rsidR="005D5A8C" w:rsidRPr="00EB7B41" w:rsidRDefault="005D5A8C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50D94DE" id="_x0000_s103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1JhQkgIAAKA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15083F6" w14:textId="77777777" w:rsidR="005D5A8C" w:rsidRPr="00EB7B41" w:rsidRDefault="005D5A8C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42EEC32" w14:textId="63FB26D5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3B778989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1A46C1E" wp14:editId="6BD46561">
                      <wp:extent cx="376487" cy="376487"/>
                      <wp:effectExtent l="0" t="0" r="17780" b="17780"/>
                      <wp:docPr id="209769338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C02956F" w14:textId="77777777" w:rsidR="005D5A8C" w:rsidRPr="00EB7B41" w:rsidRDefault="005D5A8C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11A46C1E" id="_x0000_s103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Aff8C5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C02956F" w14:textId="77777777" w:rsidR="005D5A8C" w:rsidRPr="00EB7B41" w:rsidRDefault="005D5A8C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727E9E5" w14:textId="73E41FCA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54E8CB24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765471C" wp14:editId="7365BD16">
                      <wp:extent cx="376487" cy="376487"/>
                      <wp:effectExtent l="0" t="0" r="17780" b="17780"/>
                      <wp:docPr id="97122627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E423A11" w14:textId="77777777" w:rsidR="005D5A8C" w:rsidRPr="00EB7B41" w:rsidRDefault="005D5A8C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765471C" id="_x0000_s103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1AKp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t6HYnFmw2Uh7UjDroh85YvFb7m&#13;&#10;ivmwZg6nCucPN0V4wJ/U0BQU+hMlFbjf5+6jPTY7ailpcEoL6n/tmBOU6O8Gx+DreDqNY52E6Zer&#13;&#10;CQruVLM51ZhdvQDskDHuJMvTMdoHfTxKB/UzLpR5jIoqZjjGLigP7igsQrc9cCVxMZ8nMxxly8LK&#13;&#10;PFoencc6x1Z9ap+Zs31LB5yFezhO9Lu27mwj0sB8F0Cq1POvde1fANdAGpx+ZcU9cyonq9fFOvsD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l9QCqZ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E423A11" w14:textId="77777777" w:rsidR="005D5A8C" w:rsidRPr="00EB7B41" w:rsidRDefault="005D5A8C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144C4B7" w14:textId="01C616CC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2113E383" w14:textId="77777777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Limit shift length and avoid excessive overtime</w:t>
            </w:r>
          </w:p>
          <w:p w14:paraId="130BEF6F" w14:textId="77777777" w:rsidR="005D5A8C" w:rsidRPr="00CE3B67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Avoid scheduling critical tasks during low-alert periods</w:t>
            </w:r>
          </w:p>
          <w:p w14:paraId="4BED3CCE" w14:textId="77777777" w:rsidR="005D5A8C" w:rsidRPr="00CE3B67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 xml:space="preserve">Train staff to recognize </w:t>
            </w:r>
            <w:r>
              <w:rPr>
                <w:rFonts w:ascii="Arial" w:hAnsi="Arial" w:cs="Arial"/>
                <w:sz w:val="16"/>
                <w:szCs w:val="16"/>
              </w:rPr>
              <w:t xml:space="preserve">signs of fatigue </w:t>
            </w:r>
            <w:r w:rsidRPr="00CE3B67">
              <w:rPr>
                <w:rFonts w:ascii="Arial" w:hAnsi="Arial" w:cs="Arial"/>
                <w:sz w:val="16"/>
                <w:szCs w:val="16"/>
              </w:rPr>
              <w:t>and a supportive culture that prioritizes rest and wellness</w:t>
            </w:r>
          </w:p>
          <w:p w14:paraId="763B881A" w14:textId="67428F9D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Encourage healthy sleep habits and work-life balance</w:t>
            </w:r>
          </w:p>
        </w:tc>
        <w:tc>
          <w:tcPr>
            <w:tcW w:w="1134" w:type="dxa"/>
            <w:vAlign w:val="center"/>
          </w:tcPr>
          <w:p w14:paraId="2A3DB8A9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28E6766" wp14:editId="4C2173E5">
                      <wp:extent cx="376487" cy="376487"/>
                      <wp:effectExtent l="0" t="0" r="17780" b="17780"/>
                      <wp:docPr id="68554811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F8C5FA2" w14:textId="77777777" w:rsidR="005D5A8C" w:rsidRPr="00EB7B41" w:rsidRDefault="005D5A8C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28E6766" id="_x0000_s103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QbbKJJ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F8C5FA2" w14:textId="77777777" w:rsidR="005D5A8C" w:rsidRPr="00EB7B41" w:rsidRDefault="005D5A8C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4E155BD" w14:textId="1CE1EEAF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40FE32B7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0A9CD79" wp14:editId="3D3C7E16">
                      <wp:extent cx="376487" cy="376487"/>
                      <wp:effectExtent l="0" t="0" r="17780" b="17780"/>
                      <wp:docPr id="209408932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A67E8BD" w14:textId="77777777" w:rsidR="005D5A8C" w:rsidRPr="00EB7B41" w:rsidRDefault="005D5A8C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0A9CD79" id="_x0000_s103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tYDY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Uqnj1QbKw9oRB92UecuXCp9z&#13;&#10;xXxYM4djhQOIqyI84E9qaAoK/YmSCtzvc/fRHrsdtZQ0OKYF9b92zAlK9HeDc/B1PJ3GuU7C9MvV&#13;&#10;BAV3qtmcasyuXgC2yBiXkuXpGO2DPh6lg/oZN8o8RkUVMxxjF5QHdxQWoVsfuJO4mM+TGc6yZWFl&#13;&#10;Hi2PzmOhY68+tc/M2b6nAw7DPRxH+l1fd7YRaWC+CyBVavrXuvZPgHsgTU6/s+KiOZWT1etmnf0B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6rWA2J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A67E8BD" w14:textId="77777777" w:rsidR="005D5A8C" w:rsidRPr="00EB7B41" w:rsidRDefault="005D5A8C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3A31D16" w14:textId="72EC5C9C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1EFC269F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AEB25A2" wp14:editId="6A0F8639">
                      <wp:extent cx="376487" cy="376487"/>
                      <wp:effectExtent l="0" t="0" r="17780" b="17780"/>
                      <wp:docPr id="98297951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4BDF7D2" w14:textId="77777777" w:rsidR="005D5A8C" w:rsidRPr="00EB7B41" w:rsidRDefault="005D5A8C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AEB25A2" id="_x0000_s103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10hV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kmm82kB5WDvioJsyb/lS4XOu&#13;&#10;mA9r5nCscABxVYQH/EkNTUGhP1FSgft97j7aY7ejlpIGx7Sg/teOOUGJ/m5wDr6Op9M410mYfrma&#13;&#10;oOBONZtTjdnVC8AWGeNSsjwdo33Qx6N0UD/jRpnHqKhihmPsgvLgjsIidOsDdxIX83kyw1m2LKzM&#13;&#10;o+XReSx07NWn9pk52/d0wGG4h+NIv+vrzjYiDcx3AaRKTf9a1/4JcA+kyel3Vlw0p3Kyet2ssz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PNdIVZ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4BDF7D2" w14:textId="77777777" w:rsidR="005D5A8C" w:rsidRPr="00EB7B41" w:rsidRDefault="005D5A8C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39F9E46" w14:textId="4A625F34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6D87AFA1" w14:textId="709D38C2" w:rsidR="005D5A8C" w:rsidRDefault="005D5A8C" w:rsidP="005D5A8C">
            <w:pPr>
              <w:rPr>
                <w:rFonts w:ascii="Arial" w:hAnsi="Arial" w:cs="Arial"/>
                <w:sz w:val="16"/>
                <w:szCs w:val="16"/>
              </w:rPr>
            </w:pPr>
            <w:r w:rsidRPr="00440DC0">
              <w:rPr>
                <w:rFonts w:ascii="Arial" w:hAnsi="Arial" w:cs="Arial"/>
                <w:sz w:val="16"/>
                <w:szCs w:val="16"/>
              </w:rPr>
              <w:t>See resources for employers from WorkSafeBC and go2HR on psychological safety, mental health and fatigue</w:t>
            </w:r>
          </w:p>
        </w:tc>
      </w:tr>
      <w:tr w:rsidR="00191409" w:rsidRPr="00554314" w14:paraId="758E70FB" w14:textId="77777777" w:rsidTr="00535B48">
        <w:trPr>
          <w:jc w:val="center"/>
        </w:trPr>
        <w:tc>
          <w:tcPr>
            <w:tcW w:w="1413" w:type="dxa"/>
            <w:vAlign w:val="center"/>
          </w:tcPr>
          <w:p w14:paraId="5EEDCBFD" w14:textId="4AACD06E" w:rsidR="00191409" w:rsidRPr="007147A4" w:rsidRDefault="00191409" w:rsidP="00191409">
            <w:pPr>
              <w:rPr>
                <w:rFonts w:ascii="Arial" w:hAnsi="Arial" w:cs="Arial"/>
                <w:sz w:val="16"/>
                <w:szCs w:val="16"/>
              </w:rPr>
            </w:pPr>
            <w:r w:rsidRPr="002371B0">
              <w:rPr>
                <w:rFonts w:ascii="Arial" w:hAnsi="Arial" w:cs="Arial"/>
                <w:sz w:val="16"/>
                <w:szCs w:val="16"/>
              </w:rPr>
              <w:t>Using knives, blades and other sharp objects</w:t>
            </w:r>
            <w:r w:rsidRPr="007147A4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7147A4" w:rsidRPr="007147A4">
              <w:rPr>
                <w:rFonts w:ascii="Arial" w:hAnsi="Arial" w:cs="Arial"/>
                <w:sz w:val="16"/>
                <w:szCs w:val="16"/>
              </w:rPr>
              <w:t xml:space="preserve">(e.g. meat slicer, cutting </w:t>
            </w:r>
            <w:r w:rsidR="007147A4">
              <w:rPr>
                <w:rFonts w:ascii="Arial" w:hAnsi="Arial" w:cs="Arial"/>
                <w:sz w:val="16"/>
                <w:szCs w:val="16"/>
              </w:rPr>
              <w:t>f</w:t>
            </w:r>
            <w:r w:rsidR="007147A4" w:rsidRPr="007147A4">
              <w:rPr>
                <w:rFonts w:ascii="Arial" w:hAnsi="Arial" w:cs="Arial"/>
                <w:sz w:val="16"/>
                <w:szCs w:val="16"/>
              </w:rPr>
              <w:t>ood, blender etc.)</w:t>
            </w:r>
          </w:p>
        </w:tc>
        <w:tc>
          <w:tcPr>
            <w:tcW w:w="2835" w:type="dxa"/>
            <w:vAlign w:val="center"/>
          </w:tcPr>
          <w:p w14:paraId="3D2E403A" w14:textId="7DE7B050" w:rsidR="00191409" w:rsidRDefault="00191409" w:rsidP="00191409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Sharp objects </w:t>
            </w:r>
            <w:r w:rsidR="005418E7">
              <w:rPr>
                <w:rFonts w:ascii="Arial" w:hAnsi="Arial" w:cs="Arial"/>
                <w:sz w:val="16"/>
                <w:szCs w:val="16"/>
              </w:rPr>
              <w:t>and knives</w:t>
            </w:r>
          </w:p>
          <w:p w14:paraId="00282926" w14:textId="77777777" w:rsidR="00191409" w:rsidRDefault="00191409" w:rsidP="00191409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Blades and moving objects </w:t>
            </w:r>
          </w:p>
          <w:p w14:paraId="5EEE79B8" w14:textId="77777777" w:rsidR="00191409" w:rsidRDefault="00191409" w:rsidP="00191409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Cuts and lacerations </w:t>
            </w:r>
          </w:p>
          <w:p w14:paraId="63B79661" w14:textId="0F607F91" w:rsidR="005418E7" w:rsidRPr="002371B0" w:rsidRDefault="005418E7" w:rsidP="00191409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Improper use and storage</w:t>
            </w:r>
          </w:p>
        </w:tc>
        <w:tc>
          <w:tcPr>
            <w:tcW w:w="1134" w:type="dxa"/>
            <w:vAlign w:val="center"/>
          </w:tcPr>
          <w:p w14:paraId="4B8B412B" w14:textId="77777777" w:rsidR="00191409" w:rsidRPr="00554314" w:rsidRDefault="00191409" w:rsidP="0019140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D92BD28" wp14:editId="316F95E7">
                      <wp:extent cx="376487" cy="376487"/>
                      <wp:effectExtent l="0" t="0" r="17780" b="17780"/>
                      <wp:docPr id="71456365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4ADA2AE" w14:textId="77777777" w:rsidR="00191409" w:rsidRPr="00EB7B41" w:rsidRDefault="00191409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D92BD28" id="_x0000_s103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1JhQkgIAAKA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4ADA2AE" w14:textId="77777777" w:rsidR="00191409" w:rsidRPr="00EB7B41" w:rsidRDefault="00191409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510EF8B" w14:textId="384FEF0E" w:rsidR="00191409" w:rsidRPr="00554314" w:rsidRDefault="00191409" w:rsidP="00191409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75AE3BE7" w14:textId="77777777" w:rsidR="00191409" w:rsidRPr="00554314" w:rsidRDefault="00191409" w:rsidP="0019140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63EF1B1" wp14:editId="07CAC7C1">
                      <wp:extent cx="376487" cy="376487"/>
                      <wp:effectExtent l="0" t="0" r="17780" b="17780"/>
                      <wp:docPr id="86357805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0D687D3" w14:textId="77777777" w:rsidR="00191409" w:rsidRPr="00EB7B41" w:rsidRDefault="00191409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63EF1B1" id="_x0000_s103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p7ZQ3ZMCAACg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0D687D3" w14:textId="77777777" w:rsidR="00191409" w:rsidRPr="00EB7B41" w:rsidRDefault="00191409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5C254FA" w14:textId="383CF991" w:rsidR="00191409" w:rsidRPr="00554314" w:rsidRDefault="00191409" w:rsidP="00191409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3D53A820" w14:textId="77777777" w:rsidR="00191409" w:rsidRPr="00554314" w:rsidRDefault="00191409" w:rsidP="0019140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D8664E4" wp14:editId="37D94D94">
                      <wp:extent cx="376487" cy="376487"/>
                      <wp:effectExtent l="0" t="0" r="17780" b="17780"/>
                      <wp:docPr id="29615544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95DF04A" w14:textId="77777777" w:rsidR="00191409" w:rsidRPr="00EB7B41" w:rsidRDefault="00191409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D8664E4" id="_x0000_s103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DonlQdkgIAAKA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95DF04A" w14:textId="77777777" w:rsidR="00191409" w:rsidRPr="00EB7B41" w:rsidRDefault="00191409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B42DE79" w14:textId="4D659809" w:rsidR="00191409" w:rsidRPr="00554314" w:rsidRDefault="00191409" w:rsidP="00191409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9" w:type="dxa"/>
            <w:vAlign w:val="center"/>
          </w:tcPr>
          <w:p w14:paraId="05FD48F0" w14:textId="610E0342" w:rsidR="007147A4" w:rsidRDefault="007147A4" w:rsidP="00191409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Provide training for workers on kitchen hazards and controls</w:t>
            </w:r>
          </w:p>
          <w:p w14:paraId="32E2C6D6" w14:textId="5278F935" w:rsidR="00191409" w:rsidRDefault="00191409" w:rsidP="00191409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Use the right knife or equipment tool for the job </w:t>
            </w:r>
          </w:p>
          <w:p w14:paraId="0D7CA872" w14:textId="4D6AFE8E" w:rsidR="00191409" w:rsidRDefault="00191409" w:rsidP="00191409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Maintain sharp blades and use proper knife techniques</w:t>
            </w:r>
          </w:p>
          <w:p w14:paraId="50ED86E3" w14:textId="4F3D6C57" w:rsidR="00191409" w:rsidRDefault="00191409" w:rsidP="00191409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Store knives properly, never leave a knife in the sink </w:t>
            </w:r>
          </w:p>
          <w:p w14:paraId="7077BB36" w14:textId="6B228C53" w:rsidR="00191409" w:rsidRDefault="00191409" w:rsidP="00191409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Use other control</w:t>
            </w:r>
            <w:r w:rsidR="007147A4">
              <w:rPr>
                <w:rFonts w:ascii="Arial" w:hAnsi="Arial" w:cs="Arial"/>
                <w:sz w:val="16"/>
                <w:szCs w:val="16"/>
              </w:rPr>
              <w:t xml:space="preserve">s </w:t>
            </w:r>
            <w:r>
              <w:rPr>
                <w:rFonts w:ascii="Arial" w:hAnsi="Arial" w:cs="Arial"/>
                <w:sz w:val="16"/>
                <w:szCs w:val="16"/>
              </w:rPr>
              <w:t>e.g. cutting boards</w:t>
            </w:r>
            <w:r w:rsidR="007147A4">
              <w:rPr>
                <w:rFonts w:ascii="Arial" w:hAnsi="Arial" w:cs="Arial"/>
                <w:sz w:val="16"/>
                <w:szCs w:val="16"/>
              </w:rPr>
              <w:t>, cut-resistant</w:t>
            </w:r>
            <w:r>
              <w:rPr>
                <w:rFonts w:ascii="Arial" w:hAnsi="Arial" w:cs="Arial"/>
                <w:sz w:val="16"/>
                <w:szCs w:val="16"/>
              </w:rPr>
              <w:t xml:space="preserve"> gloves </w:t>
            </w:r>
            <w:r w:rsidR="007147A4">
              <w:rPr>
                <w:rFonts w:ascii="Arial" w:hAnsi="Arial" w:cs="Arial"/>
                <w:sz w:val="16"/>
                <w:szCs w:val="16"/>
              </w:rPr>
              <w:t>etc.</w:t>
            </w:r>
          </w:p>
          <w:p w14:paraId="5F5DB820" w14:textId="040AA1A4" w:rsidR="007147A4" w:rsidRP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For meat slicers or other equipment with sharp edges or blades, de-energize and unplug equipment and follow manufacturer’s instructions for cleaning and maintenance </w:t>
            </w:r>
          </w:p>
        </w:tc>
        <w:tc>
          <w:tcPr>
            <w:tcW w:w="1134" w:type="dxa"/>
            <w:vAlign w:val="center"/>
          </w:tcPr>
          <w:p w14:paraId="41505A8C" w14:textId="77777777" w:rsidR="00191409" w:rsidRPr="00554314" w:rsidRDefault="00191409" w:rsidP="0019140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A5BAAC1" wp14:editId="69B286C0">
                      <wp:extent cx="376487" cy="376487"/>
                      <wp:effectExtent l="0" t="0" r="17780" b="17780"/>
                      <wp:docPr id="153040741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F2DF658" w14:textId="77777777" w:rsidR="00191409" w:rsidRPr="00EB7B41" w:rsidRDefault="00191409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A5BAAC1" id="_x0000_s103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QbbKJJ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F2DF658" w14:textId="77777777" w:rsidR="00191409" w:rsidRPr="00EB7B41" w:rsidRDefault="00191409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96D7A3E" w14:textId="42AE78C3" w:rsidR="00191409" w:rsidRPr="00554314" w:rsidRDefault="00191409" w:rsidP="00191409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2A378020" w14:textId="77777777" w:rsidR="00191409" w:rsidRPr="00554314" w:rsidRDefault="00191409" w:rsidP="0019140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AA97F7A" wp14:editId="438C3FC4">
                      <wp:extent cx="376487" cy="376487"/>
                      <wp:effectExtent l="0" t="0" r="17780" b="17780"/>
                      <wp:docPr id="31832827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005D133" w14:textId="77777777" w:rsidR="00191409" w:rsidRPr="00EB7B41" w:rsidRDefault="00191409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AA97F7A" id="_x0000_s103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2H+Pn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1jq8LSF4rixxEI3Zc7wlcTv&#13;&#10;XDPnN8ziWOEA4qrwD3iUCpqcQn+jpAL7+9x7sMduRy0lDY5pTt2vPbOCEvVd4xx8ncxmYa6jMPty&#13;&#10;NUXBnmq2pxq9r5eALTLBpWR4vAZ7r4ZraaF+xo2yCFFRxTTH2Dnl3g7C0nfrA3cSF4tFNMNZNsyv&#13;&#10;9aPhwXkodOjVp/aZWdP3tMdhuIdhpN/1dWcbkBoWew+ljE3/Wtf+C3APxMnpd1ZYNKdytHrdrPM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dh/j5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005D133" w14:textId="77777777" w:rsidR="00191409" w:rsidRPr="00EB7B41" w:rsidRDefault="00191409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7F77576" w14:textId="2E3B0E8A" w:rsidR="00191409" w:rsidRPr="00554314" w:rsidRDefault="00191409" w:rsidP="00191409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3D470EE1" w14:textId="77777777" w:rsidR="00191409" w:rsidRPr="00554314" w:rsidRDefault="00191409" w:rsidP="0019140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563B096" wp14:editId="3C7A5E55">
                      <wp:extent cx="376487" cy="376487"/>
                      <wp:effectExtent l="0" t="0" r="17780" b="17780"/>
                      <wp:docPr id="38546472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0CF56F0" w14:textId="77777777" w:rsidR="00191409" w:rsidRPr="00EB7B41" w:rsidRDefault="00191409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563B096" id="_x0000_s103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10hV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kmm82kB5WDvioJsyb/lS4XOu&#13;&#10;mA9r5nCscABxVYQH/EkNTUGhP1FSgft97j7aY7ejlpIGx7Sg/teOOUGJ/m5wDr6Op9M410mYfrma&#13;&#10;oOBONZtTjdnVC8AWGeNSsjwdo33Qx6N0UD/jRpnHqKhihmPsgvLgjsIidOsDdxIX83kyw1m2LKzM&#13;&#10;o+XReSx07NWn9pk52/d0wGG4h+NIv+vrzjYiDcx3AaRKTf9a1/4JcA+kyel3Vlw0p3Kyet2ssz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PNdIVZ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0CF56F0" w14:textId="77777777" w:rsidR="00191409" w:rsidRPr="00EB7B41" w:rsidRDefault="00191409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B622103" w14:textId="6A129179" w:rsidR="00191409" w:rsidRPr="00554314" w:rsidRDefault="00191409" w:rsidP="00191409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1E992E35" w14:textId="5AA819D6" w:rsidR="00191409" w:rsidRDefault="0082431A" w:rsidP="00191409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See WorkSafeBC Culinary videos for working safely in the kitchen: </w:t>
            </w:r>
            <w:hyperlink r:id="rId10" w:history="1">
              <w:r w:rsidRPr="0082431A">
                <w:rPr>
                  <w:rStyle w:val="Hyperlink"/>
                  <w:rFonts w:ascii="Arial" w:hAnsi="Arial" w:cs="Arial"/>
                  <w:sz w:val="16"/>
                  <w:szCs w:val="16"/>
                </w:rPr>
                <w:t>https://www.worksafebc.com/ en/resources/health-safety/videos/kitchen-safety-focusing-on-safety</w:t>
              </w:r>
            </w:hyperlink>
          </w:p>
        </w:tc>
      </w:tr>
    </w:tbl>
    <w:p w14:paraId="34BF3088" w14:textId="0DC457A1" w:rsidR="0071460D" w:rsidRDefault="0071460D" w:rsidP="0081256C">
      <w:pPr>
        <w:rPr>
          <w:rFonts w:ascii="Arial" w:eastAsiaTheme="minorHAnsi" w:hAnsi="Arial" w:cs="Arial"/>
          <w:sz w:val="2"/>
          <w:szCs w:val="2"/>
        </w:rPr>
      </w:pPr>
    </w:p>
    <w:p w14:paraId="51056495" w14:textId="77777777" w:rsidR="007147A4" w:rsidRDefault="007147A4" w:rsidP="0081256C">
      <w:pPr>
        <w:rPr>
          <w:rFonts w:ascii="Arial" w:eastAsiaTheme="minorHAnsi" w:hAnsi="Arial" w:cs="Arial"/>
          <w:sz w:val="2"/>
          <w:szCs w:val="2"/>
        </w:rPr>
      </w:pPr>
    </w:p>
    <w:p w14:paraId="6418945E" w14:textId="77777777" w:rsidR="007147A4" w:rsidRDefault="007147A4" w:rsidP="0081256C">
      <w:pPr>
        <w:rPr>
          <w:rFonts w:ascii="Arial" w:eastAsiaTheme="minorHAnsi" w:hAnsi="Arial" w:cs="Arial"/>
          <w:sz w:val="2"/>
          <w:szCs w:val="2"/>
        </w:rPr>
      </w:pPr>
    </w:p>
    <w:p w14:paraId="58991B17" w14:textId="77777777" w:rsidR="007147A4" w:rsidRDefault="007147A4" w:rsidP="0081256C">
      <w:pPr>
        <w:rPr>
          <w:rFonts w:ascii="Arial" w:eastAsiaTheme="minorHAnsi" w:hAnsi="Arial" w:cs="Arial"/>
          <w:sz w:val="2"/>
          <w:szCs w:val="2"/>
        </w:rPr>
      </w:pPr>
    </w:p>
    <w:p w14:paraId="64444839" w14:textId="77777777" w:rsidR="005D5A8C" w:rsidRDefault="005D5A8C" w:rsidP="0081256C">
      <w:pPr>
        <w:rPr>
          <w:rFonts w:ascii="Arial" w:eastAsiaTheme="minorHAnsi" w:hAnsi="Arial" w:cs="Arial"/>
          <w:sz w:val="2"/>
          <w:szCs w:val="2"/>
        </w:rPr>
      </w:pPr>
    </w:p>
    <w:p w14:paraId="7B44145A" w14:textId="77777777" w:rsidR="005D5A8C" w:rsidRDefault="005D5A8C" w:rsidP="0081256C">
      <w:pPr>
        <w:rPr>
          <w:rFonts w:ascii="Arial" w:eastAsiaTheme="minorHAnsi" w:hAnsi="Arial" w:cs="Arial"/>
          <w:sz w:val="2"/>
          <w:szCs w:val="2"/>
        </w:rPr>
      </w:pPr>
    </w:p>
    <w:p w14:paraId="5AC13A0A" w14:textId="77777777" w:rsidR="005D5A8C" w:rsidRDefault="005D5A8C" w:rsidP="0081256C">
      <w:pPr>
        <w:rPr>
          <w:rFonts w:ascii="Arial" w:eastAsiaTheme="minorHAnsi" w:hAnsi="Arial" w:cs="Arial"/>
          <w:sz w:val="2"/>
          <w:szCs w:val="2"/>
        </w:rPr>
      </w:pPr>
    </w:p>
    <w:p w14:paraId="42EDF1C8" w14:textId="77777777" w:rsidR="005D5A8C" w:rsidRDefault="005D5A8C" w:rsidP="0081256C">
      <w:pPr>
        <w:rPr>
          <w:rFonts w:ascii="Arial" w:eastAsiaTheme="minorHAnsi" w:hAnsi="Arial" w:cs="Arial"/>
          <w:sz w:val="2"/>
          <w:szCs w:val="2"/>
        </w:rPr>
      </w:pPr>
    </w:p>
    <w:p w14:paraId="59E47077" w14:textId="77777777" w:rsidR="005D5A8C" w:rsidRDefault="005D5A8C" w:rsidP="0081256C">
      <w:pPr>
        <w:rPr>
          <w:rFonts w:ascii="Arial" w:eastAsiaTheme="minorHAnsi" w:hAnsi="Arial" w:cs="Arial"/>
          <w:sz w:val="2"/>
          <w:szCs w:val="2"/>
        </w:rPr>
      </w:pPr>
    </w:p>
    <w:p w14:paraId="1CE836BF" w14:textId="77777777" w:rsidR="007147A4" w:rsidRDefault="007147A4" w:rsidP="0081256C">
      <w:pPr>
        <w:rPr>
          <w:rFonts w:ascii="Arial" w:eastAsiaTheme="minorHAnsi" w:hAnsi="Arial" w:cs="Arial"/>
          <w:sz w:val="2"/>
          <w:szCs w:val="2"/>
        </w:rPr>
      </w:pPr>
    </w:p>
    <w:p w14:paraId="0B80F270" w14:textId="77777777" w:rsidR="007147A4" w:rsidRDefault="007147A4" w:rsidP="0081256C">
      <w:pPr>
        <w:rPr>
          <w:rFonts w:ascii="Arial" w:eastAsiaTheme="minorHAnsi" w:hAnsi="Arial" w:cs="Arial"/>
          <w:sz w:val="2"/>
          <w:szCs w:val="2"/>
        </w:rPr>
      </w:pPr>
    </w:p>
    <w:tbl>
      <w:tblPr>
        <w:tblStyle w:val="TableGrid"/>
        <w:tblW w:w="18701" w:type="dxa"/>
        <w:jc w:val="center"/>
        <w:tblLook w:val="04A0" w:firstRow="1" w:lastRow="0" w:firstColumn="1" w:lastColumn="0" w:noHBand="0" w:noVBand="1"/>
      </w:tblPr>
      <w:tblGrid>
        <w:gridCol w:w="1412"/>
        <w:gridCol w:w="2834"/>
        <w:gridCol w:w="1134"/>
        <w:gridCol w:w="1134"/>
        <w:gridCol w:w="1134"/>
        <w:gridCol w:w="4817"/>
        <w:gridCol w:w="1134"/>
        <w:gridCol w:w="1134"/>
        <w:gridCol w:w="1134"/>
        <w:gridCol w:w="2834"/>
      </w:tblGrid>
      <w:tr w:rsidR="007147A4" w:rsidRPr="00554314" w14:paraId="0D2B8DE8" w14:textId="77777777" w:rsidTr="007147A4">
        <w:trPr>
          <w:jc w:val="center"/>
        </w:trPr>
        <w:tc>
          <w:tcPr>
            <w:tcW w:w="1412" w:type="dxa"/>
            <w:vMerge w:val="restart"/>
            <w:shd w:val="clear" w:color="auto" w:fill="04283D"/>
            <w:vAlign w:val="center"/>
          </w:tcPr>
          <w:p w14:paraId="41423EA5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Task</w:t>
            </w:r>
          </w:p>
        </w:tc>
        <w:tc>
          <w:tcPr>
            <w:tcW w:w="2834" w:type="dxa"/>
            <w:vMerge w:val="restart"/>
            <w:shd w:val="clear" w:color="auto" w:fill="04283D"/>
            <w:vAlign w:val="center"/>
          </w:tcPr>
          <w:p w14:paraId="256A09F9" w14:textId="45F2C461" w:rsidR="007147A4" w:rsidRPr="00554314" w:rsidRDefault="00A85C6B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Hazards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/Risks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700D5A9D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Inherent (Before Controls) Risk</w:t>
            </w:r>
          </w:p>
        </w:tc>
        <w:tc>
          <w:tcPr>
            <w:tcW w:w="4817" w:type="dxa"/>
            <w:vMerge w:val="restart"/>
            <w:shd w:val="clear" w:color="auto" w:fill="04283D"/>
            <w:vAlign w:val="center"/>
          </w:tcPr>
          <w:p w14:paraId="4B5A2BFA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General Control Measures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5D55E1B9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Residual (After Controls) Risk</w:t>
            </w:r>
          </w:p>
        </w:tc>
        <w:tc>
          <w:tcPr>
            <w:tcW w:w="2834" w:type="dxa"/>
            <w:vMerge w:val="restart"/>
            <w:shd w:val="clear" w:color="auto" w:fill="04283D"/>
            <w:vAlign w:val="center"/>
          </w:tcPr>
          <w:p w14:paraId="42C1501F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sz w:val="20"/>
                <w:szCs w:val="20"/>
              </w:rPr>
              <w:t>Additional Notes</w:t>
            </w:r>
          </w:p>
        </w:tc>
      </w:tr>
      <w:tr w:rsidR="007147A4" w:rsidRPr="00554314" w14:paraId="77AEBB1B" w14:textId="77777777" w:rsidTr="007147A4">
        <w:trPr>
          <w:jc w:val="center"/>
        </w:trPr>
        <w:tc>
          <w:tcPr>
            <w:tcW w:w="1412" w:type="dxa"/>
            <w:vMerge/>
            <w:vAlign w:val="center"/>
          </w:tcPr>
          <w:p w14:paraId="5AEFAC2F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4" w:type="dxa"/>
            <w:vMerge/>
            <w:vAlign w:val="center"/>
          </w:tcPr>
          <w:p w14:paraId="37AD7C0A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157C53DE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5DAA2305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630E5992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4817" w:type="dxa"/>
            <w:vMerge/>
            <w:vAlign w:val="center"/>
          </w:tcPr>
          <w:p w14:paraId="388F1F50" w14:textId="77777777" w:rsidR="007147A4" w:rsidRPr="00554314" w:rsidRDefault="007147A4" w:rsidP="007147A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65B121C4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57695702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7F3BDCC3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2834" w:type="dxa"/>
            <w:vMerge/>
            <w:shd w:val="clear" w:color="auto" w:fill="04283D"/>
          </w:tcPr>
          <w:p w14:paraId="36911A67" w14:textId="77777777" w:rsidR="007147A4" w:rsidRPr="00554314" w:rsidRDefault="007147A4" w:rsidP="0087138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5D5A8C" w:rsidRPr="00B84531" w14:paraId="00CF4A04" w14:textId="77777777" w:rsidTr="007147A4">
        <w:tblPrEx>
          <w:jc w:val="left"/>
        </w:tblPrEx>
        <w:tc>
          <w:tcPr>
            <w:tcW w:w="1412" w:type="dxa"/>
            <w:vAlign w:val="center"/>
          </w:tcPr>
          <w:p w14:paraId="27348820" w14:textId="756B8E1D" w:rsidR="005D5A8C" w:rsidRDefault="005D5A8C" w:rsidP="005D5A8C">
            <w:pPr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 xml:space="preserve">Musculoskeletal injuries (MSI) and ergonomics </w:t>
            </w:r>
          </w:p>
        </w:tc>
        <w:tc>
          <w:tcPr>
            <w:tcW w:w="2834" w:type="dxa"/>
            <w:vAlign w:val="center"/>
          </w:tcPr>
          <w:p w14:paraId="3A37E0A7" w14:textId="77777777" w:rsidR="005D5A8C" w:rsidRPr="002371B0" w:rsidRDefault="005D5A8C" w:rsidP="005D5A8C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371B0">
              <w:rPr>
                <w:rFonts w:ascii="Arial" w:hAnsi="Arial" w:cs="Arial"/>
                <w:sz w:val="16"/>
                <w:szCs w:val="16"/>
              </w:rPr>
              <w:t>Repetitive motions such as chopping, stirring, or plating</w:t>
            </w:r>
          </w:p>
          <w:p w14:paraId="0CB232B9" w14:textId="77777777" w:rsidR="005D5A8C" w:rsidRPr="002371B0" w:rsidRDefault="005D5A8C" w:rsidP="005D5A8C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371B0">
              <w:rPr>
                <w:rFonts w:ascii="Arial" w:hAnsi="Arial" w:cs="Arial"/>
                <w:sz w:val="16"/>
                <w:szCs w:val="16"/>
              </w:rPr>
              <w:t>Awkward postures when reaching into ovens, under counters, or overhead shelves</w:t>
            </w:r>
          </w:p>
          <w:p w14:paraId="2B50A4B2" w14:textId="77777777" w:rsidR="005D5A8C" w:rsidRPr="002371B0" w:rsidRDefault="005D5A8C" w:rsidP="005D5A8C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371B0">
              <w:rPr>
                <w:rFonts w:ascii="Arial" w:hAnsi="Arial" w:cs="Arial"/>
                <w:sz w:val="16"/>
                <w:szCs w:val="16"/>
              </w:rPr>
              <w:t>Overexertion when lifting heavy pots, trays, or bulk ingredients</w:t>
            </w:r>
          </w:p>
          <w:p w14:paraId="4FCB1110" w14:textId="77777777" w:rsidR="005D5A8C" w:rsidRDefault="005D5A8C" w:rsidP="005D5A8C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371B0">
              <w:rPr>
                <w:rFonts w:ascii="Arial" w:hAnsi="Arial" w:cs="Arial"/>
                <w:sz w:val="16"/>
                <w:szCs w:val="16"/>
              </w:rPr>
              <w:t>Pushing or pulling carts, bins, or kitchen equipment</w:t>
            </w:r>
          </w:p>
          <w:p w14:paraId="2556EE4C" w14:textId="3C5A68D5" w:rsidR="005D5A8C" w:rsidRPr="00554314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371B0">
              <w:rPr>
                <w:rFonts w:ascii="Arial" w:hAnsi="Arial" w:cs="Arial"/>
                <w:sz w:val="16"/>
                <w:szCs w:val="16"/>
              </w:rPr>
              <w:t>Improper lifting techniques when handling supplies, deliveries, or waste</w:t>
            </w:r>
          </w:p>
        </w:tc>
        <w:tc>
          <w:tcPr>
            <w:tcW w:w="1134" w:type="dxa"/>
            <w:vAlign w:val="center"/>
          </w:tcPr>
          <w:p w14:paraId="06334C39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A900CAE" wp14:editId="53432D07">
                      <wp:extent cx="376487" cy="376487"/>
                      <wp:effectExtent l="0" t="0" r="17780" b="17780"/>
                      <wp:docPr id="4722742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69D0E92" w14:textId="77777777" w:rsidR="005D5A8C" w:rsidRPr="00EB7B41" w:rsidRDefault="005D5A8C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A900CAE" id="_x0000_s104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HIZSlA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+vALDxtoThuLLHQTZkzfCXx&#13;&#10;O9fM+Q2zOFY4gLgq/AMepYImp9DfKKnA/j73Huyx21FLSYNjmlP3a8+soER91zgHXyezWZjrKMy+&#13;&#10;XE1RsKea7alG7+slYItMcCkZHq/B3qvhWlqon3GjLEJUVDHNMXZOubeDsPTd+sCdxMViEc1wlg3z&#13;&#10;a/1oeHAeCh169al9Ztb0Pe1xGO5hGOl3fd3ZBqSGxd5DKWPTv9a1/wLcA3Fy+p0VFs2pHK1eN+v8&#13;&#10;D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EAchlK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69D0E92" w14:textId="77777777" w:rsidR="005D5A8C" w:rsidRPr="00EB7B41" w:rsidRDefault="005D5A8C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30095B4" w14:textId="78FFDB61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07C9A506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ABC6309" wp14:editId="783000BF">
                      <wp:extent cx="376487" cy="376487"/>
                      <wp:effectExtent l="0" t="0" r="17780" b="17780"/>
                      <wp:docPr id="57753941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32339C3" w14:textId="77777777" w:rsidR="005D5A8C" w:rsidRPr="00EB7B41" w:rsidRDefault="005D5A8C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ABC6309" id="_x0000_s104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JZ+Tt+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32339C3" w14:textId="77777777" w:rsidR="005D5A8C" w:rsidRPr="00EB7B41" w:rsidRDefault="005D5A8C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87BE7CB" w14:textId="5DCC894E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388AFE39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F673C93" wp14:editId="568B8FB8">
                      <wp:extent cx="376487" cy="376487"/>
                      <wp:effectExtent l="0" t="0" r="17780" b="17780"/>
                      <wp:docPr id="155509154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4998D3B" w14:textId="77777777" w:rsidR="005D5A8C" w:rsidRPr="00EB7B41" w:rsidRDefault="005D5A8C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1F673C93" id="_x0000_s104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CIT8ipkgIAAKE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4998D3B" w14:textId="77777777" w:rsidR="005D5A8C" w:rsidRPr="00EB7B41" w:rsidRDefault="005D5A8C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4782292" w14:textId="47478FDF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7" w:type="dxa"/>
            <w:vAlign w:val="center"/>
          </w:tcPr>
          <w:p w14:paraId="43156826" w14:textId="77777777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Training on</w:t>
            </w:r>
            <w:r>
              <w:rPr>
                <w:rFonts w:ascii="Arial" w:hAnsi="Arial" w:cs="Arial"/>
                <w:sz w:val="16"/>
                <w:szCs w:val="16"/>
              </w:rPr>
              <w:t xml:space="preserve"> MSI prevention,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ergonomics and safe lifting </w:t>
            </w:r>
          </w:p>
          <w:p w14:paraId="27495FA2" w14:textId="77777777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Reminders during pre-shift briefings on MSI prevention </w:t>
            </w:r>
          </w:p>
          <w:p w14:paraId="44E69DEC" w14:textId="77777777" w:rsidR="005D5A8C" w:rsidRPr="005418E7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Warm-up, stretch and take breaks </w:t>
            </w:r>
          </w:p>
          <w:p w14:paraId="5E4538EE" w14:textId="77777777" w:rsidR="005D5A8C" w:rsidRPr="00743D47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1C4F23">
              <w:rPr>
                <w:rFonts w:ascii="Arial" w:hAnsi="Arial" w:cs="Arial"/>
                <w:sz w:val="16"/>
                <w:szCs w:val="16"/>
              </w:rPr>
              <w:t>Use proper lifting techniques or mechanical aids</w:t>
            </w:r>
          </w:p>
          <w:p w14:paraId="20A5E645" w14:textId="77777777" w:rsidR="005D5A8C" w:rsidRPr="00905F9F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 xml:space="preserve">Push carts instead of pulling to reduce </w:t>
            </w:r>
            <w:r>
              <w:rPr>
                <w:rFonts w:ascii="Arial" w:hAnsi="Arial" w:cs="Arial"/>
                <w:sz w:val="16"/>
                <w:szCs w:val="16"/>
              </w:rPr>
              <w:t xml:space="preserve">risk of </w:t>
            </w:r>
            <w:r w:rsidRPr="00905F9F">
              <w:rPr>
                <w:rFonts w:ascii="Arial" w:hAnsi="Arial" w:cs="Arial"/>
                <w:sz w:val="16"/>
                <w:szCs w:val="16"/>
              </w:rPr>
              <w:t>strain</w:t>
            </w:r>
          </w:p>
          <w:p w14:paraId="177F9672" w14:textId="77777777" w:rsidR="005D5A8C" w:rsidRPr="00905F9F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Keep carts maintained and organized to avoid overloading</w:t>
            </w:r>
          </w:p>
          <w:p w14:paraId="14BB61CB" w14:textId="77777777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Rotate tasks throughout the shift to reduce repetitive</w:t>
            </w:r>
            <w:r>
              <w:rPr>
                <w:rFonts w:ascii="Arial" w:hAnsi="Arial" w:cs="Arial"/>
                <w:sz w:val="16"/>
                <w:szCs w:val="16"/>
              </w:rPr>
              <w:t xml:space="preserve"> motions</w:t>
            </w:r>
          </w:p>
          <w:p w14:paraId="73A35C12" w14:textId="77777777" w:rsidR="005D5A8C" w:rsidRPr="005418E7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Use ergonomic (anti-fatigue) mats to reduce foot fatigue when standing for long periods of time </w:t>
            </w:r>
          </w:p>
          <w:p w14:paraId="5D1008A3" w14:textId="77777777" w:rsidR="005D5A8C" w:rsidRPr="00905F9F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Report and replace worn or broken equipmen</w:t>
            </w:r>
            <w:r>
              <w:rPr>
                <w:rFonts w:ascii="Arial" w:hAnsi="Arial" w:cs="Arial"/>
                <w:sz w:val="16"/>
                <w:szCs w:val="16"/>
              </w:rPr>
              <w:t>t</w:t>
            </w:r>
          </w:p>
          <w:p w14:paraId="6FD33458" w14:textId="4B2836D9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Store heavier items at waist height to avoid unnecessary lifting</w:t>
            </w:r>
          </w:p>
        </w:tc>
        <w:tc>
          <w:tcPr>
            <w:tcW w:w="1134" w:type="dxa"/>
            <w:vAlign w:val="center"/>
          </w:tcPr>
          <w:p w14:paraId="7A43ABF5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72CFB4F" wp14:editId="43B1F08C">
                      <wp:extent cx="376487" cy="376487"/>
                      <wp:effectExtent l="0" t="0" r="17780" b="17780"/>
                      <wp:docPr id="71737069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0CCF04E" w14:textId="77777777" w:rsidR="005D5A8C" w:rsidRPr="00EB7B41" w:rsidRDefault="005D5A8C" w:rsidP="00905F9F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72CFB4F" id="_x0000_s104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Fw7kkQ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0CCF04E" w14:textId="77777777" w:rsidR="005D5A8C" w:rsidRPr="00EB7B41" w:rsidRDefault="005D5A8C" w:rsidP="00905F9F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48C1719" w14:textId="1128D982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42B38753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5AA9386" wp14:editId="0BEA5FDD">
                      <wp:extent cx="376487" cy="376487"/>
                      <wp:effectExtent l="0" t="0" r="17780" b="17780"/>
                      <wp:docPr id="52724162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C660573" w14:textId="77777777" w:rsidR="005D5A8C" w:rsidRPr="00EB7B41" w:rsidRDefault="005D5A8C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5AA9386" id="_x0000_s104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HESW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kPA3MwtMWiuPGEgvdlDnDVxK/&#13;&#10;c82c3zCLY4UDiKvCP+BRKmhyCv2Nkgrs73PvwR67HbWUNDimOXW/9swKStR3jXPwdTKbhbmOwuzL&#13;&#10;1RQFe6rZnmr0vl4CtsgEl5Lh8RrsvRqupYX6GTfKIkRFFdMcY+eUezsIS9+tD9xJXCwW0Qxn2TC/&#13;&#10;1o+GB+eh0KFXn9pnZk3f0x6H4R6GkX7X151tQGpY7D2UMjb9a137L8A9ECen31lh0ZzK0ep1s87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HhxElp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C660573" w14:textId="77777777" w:rsidR="005D5A8C" w:rsidRPr="00EB7B41" w:rsidRDefault="005D5A8C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D5EC89C" w14:textId="7C5B4D1F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24530B2E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8A0DE38" wp14:editId="7E7A078C">
                      <wp:extent cx="376487" cy="376487"/>
                      <wp:effectExtent l="0" t="0" r="17780" b="17780"/>
                      <wp:docPr id="63717223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96C4F24" w14:textId="77777777" w:rsidR="005D5A8C" w:rsidRPr="00EB7B41" w:rsidRDefault="005D5A8C" w:rsidP="00905F9F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8A0DE38" id="_x0000_s104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FTU7yS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96C4F24" w14:textId="77777777" w:rsidR="005D5A8C" w:rsidRPr="00EB7B41" w:rsidRDefault="005D5A8C" w:rsidP="00905F9F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8430129" w14:textId="20E0BC34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4" w:type="dxa"/>
            <w:vAlign w:val="center"/>
          </w:tcPr>
          <w:p w14:paraId="5D90385E" w14:textId="2A8073B5" w:rsidR="005D5A8C" w:rsidRDefault="005D5A8C" w:rsidP="005D5A8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See resources for employers from WorkSafeBC and go2HR on MSI prevention specific to culinary and hospitality </w:t>
            </w:r>
          </w:p>
        </w:tc>
      </w:tr>
      <w:tr w:rsidR="005D5A8C" w:rsidRPr="00B84531" w14:paraId="159F425C" w14:textId="77777777" w:rsidTr="007147A4">
        <w:tblPrEx>
          <w:jc w:val="left"/>
        </w:tblPrEx>
        <w:tc>
          <w:tcPr>
            <w:tcW w:w="1412" w:type="dxa"/>
            <w:vAlign w:val="center"/>
          </w:tcPr>
          <w:p w14:paraId="489FB44A" w14:textId="5DD39093" w:rsidR="005D5A8C" w:rsidRPr="00554314" w:rsidRDefault="005D5A8C" w:rsidP="005D5A8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Working with hot materials and  surfaces (e.g. cookware and surfaces, hot oil, steam etc.)</w:t>
            </w:r>
          </w:p>
        </w:tc>
        <w:tc>
          <w:tcPr>
            <w:tcW w:w="2834" w:type="dxa"/>
            <w:vAlign w:val="center"/>
          </w:tcPr>
          <w:p w14:paraId="185E44F3" w14:textId="77777777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Exposure to </w:t>
            </w:r>
            <w:r>
              <w:rPr>
                <w:rFonts w:ascii="Arial" w:hAnsi="Arial" w:cs="Arial"/>
                <w:sz w:val="16"/>
                <w:szCs w:val="16"/>
              </w:rPr>
              <w:t xml:space="preserve">hot substances or surfaces causing burns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7387E72E" w14:textId="77777777" w:rsidR="005D5A8C" w:rsidRPr="00554314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Eye injuries due to splashes</w:t>
            </w:r>
          </w:p>
          <w:p w14:paraId="3FBCC5CC" w14:textId="77777777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Spills</w:t>
            </w:r>
            <w:r>
              <w:rPr>
                <w:rFonts w:ascii="Arial" w:hAnsi="Arial" w:cs="Arial"/>
                <w:sz w:val="16"/>
                <w:szCs w:val="16"/>
              </w:rPr>
              <w:t xml:space="preserve"> of hot oil, liquids etc. </w:t>
            </w:r>
          </w:p>
          <w:p w14:paraId="31D445AA" w14:textId="1292DD13" w:rsidR="005D5A8C" w:rsidRPr="00554314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 xml:space="preserve">reaching, awkward postures (see more </w:t>
            </w:r>
            <w:r>
              <w:rPr>
                <w:rFonts w:ascii="Arial" w:hAnsi="Arial" w:cs="Arial"/>
                <w:sz w:val="16"/>
                <w:szCs w:val="16"/>
              </w:rPr>
              <w:t>above</w:t>
            </w:r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134" w:type="dxa"/>
            <w:vAlign w:val="center"/>
          </w:tcPr>
          <w:p w14:paraId="14F70045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25240FC" wp14:editId="1893C7E2">
                      <wp:extent cx="376487" cy="376487"/>
                      <wp:effectExtent l="0" t="0" r="17780" b="17780"/>
                      <wp:docPr id="204915439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FEBCFCC" w14:textId="77777777" w:rsidR="005D5A8C" w:rsidRPr="00EB7B41" w:rsidRDefault="005D5A8C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25240FC" id="_x0000_s105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XhcM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kPAvMwtMWiuPGEgvdlDnDVxK/&#13;&#10;c82c3zCLY4UDiKvCP+BRKmhyCv2Nkgrs73PvwR67HbWUNDimOXW/9swKStR3jXPwdTKbhbmOwuzL&#13;&#10;1RQFe6rZnmr0vl4CtsgEl5Lh8RrsvRqupYX6GTfKIkRFFdMcY+eUezsIS9+tD9xJXCwW0Qxn2TC/&#13;&#10;1o+GB+eh0KFXn9pnZk3f0x6H4R6GkX7X151tQGpY7D2UMjb9a137L8A9ECen31lh0ZzK0ep1s87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aF4XDJ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FEBCFCC" w14:textId="77777777" w:rsidR="005D5A8C" w:rsidRPr="00EB7B41" w:rsidRDefault="005D5A8C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78148E0" w14:textId="62D2213E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4010FC57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6799B83" wp14:editId="224FAA96">
                      <wp:extent cx="376487" cy="376487"/>
                      <wp:effectExtent l="0" t="0" r="17780" b="17780"/>
                      <wp:docPr id="178690079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867F5C0" w14:textId="77777777" w:rsidR="005D5A8C" w:rsidRPr="00EB7B41" w:rsidRDefault="005D5A8C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6799B83" id="_x0000_s105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vjzfgZ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867F5C0" w14:textId="77777777" w:rsidR="005D5A8C" w:rsidRPr="00EB7B41" w:rsidRDefault="005D5A8C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5D5831A" w14:textId="66AD6E9E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5EDAF992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CE2119B" wp14:editId="57CA2B58">
                      <wp:extent cx="376487" cy="376487"/>
                      <wp:effectExtent l="0" t="0" r="17780" b="17780"/>
                      <wp:docPr id="71028260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5500698" w14:textId="77777777" w:rsidR="005D5A8C" w:rsidRPr="00EB7B41" w:rsidRDefault="005D5A8C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CE2119B" id="_x0000_s105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D+DZszkgIAAKE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5500698" w14:textId="77777777" w:rsidR="005D5A8C" w:rsidRPr="00EB7B41" w:rsidRDefault="005D5A8C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B137276" w14:textId="11A548AF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7" w:type="dxa"/>
            <w:vAlign w:val="center"/>
          </w:tcPr>
          <w:p w14:paraId="01EDA61D" w14:textId="77777777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Provide training for workers on kitchen hazards and controls</w:t>
            </w:r>
          </w:p>
          <w:p w14:paraId="150A6388" w14:textId="77777777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To avoid steam burns, </w:t>
            </w:r>
            <w:r w:rsidRPr="007147A4">
              <w:rPr>
                <w:rFonts w:ascii="Arial" w:hAnsi="Arial" w:cs="Arial"/>
                <w:sz w:val="16"/>
                <w:szCs w:val="16"/>
              </w:rPr>
              <w:t xml:space="preserve">stand to the side when </w:t>
            </w:r>
            <w:r>
              <w:rPr>
                <w:rFonts w:ascii="Arial" w:hAnsi="Arial" w:cs="Arial"/>
                <w:sz w:val="16"/>
                <w:szCs w:val="16"/>
              </w:rPr>
              <w:t>opening/</w:t>
            </w:r>
            <w:r w:rsidRPr="007147A4">
              <w:rPr>
                <w:rFonts w:ascii="Arial" w:hAnsi="Arial" w:cs="Arial"/>
                <w:sz w:val="16"/>
                <w:szCs w:val="16"/>
              </w:rPr>
              <w:t>pouring</w:t>
            </w:r>
            <w:r>
              <w:rPr>
                <w:rFonts w:ascii="Arial" w:hAnsi="Arial" w:cs="Arial"/>
                <w:sz w:val="16"/>
                <w:szCs w:val="16"/>
              </w:rPr>
              <w:t xml:space="preserve"> and maintain </w:t>
            </w:r>
            <w:r w:rsidRPr="007147A4">
              <w:rPr>
                <w:rFonts w:ascii="Arial" w:hAnsi="Arial" w:cs="Arial"/>
                <w:sz w:val="16"/>
                <w:szCs w:val="16"/>
              </w:rPr>
              <w:t xml:space="preserve">slow steady pouring, </w:t>
            </w:r>
            <w:r>
              <w:rPr>
                <w:rFonts w:ascii="Arial" w:hAnsi="Arial" w:cs="Arial"/>
                <w:sz w:val="16"/>
                <w:szCs w:val="16"/>
              </w:rPr>
              <w:t xml:space="preserve">do </w:t>
            </w:r>
            <w:r w:rsidRPr="007147A4">
              <w:rPr>
                <w:rFonts w:ascii="Arial" w:hAnsi="Arial" w:cs="Arial"/>
                <w:sz w:val="16"/>
                <w:szCs w:val="16"/>
              </w:rPr>
              <w:t>not overfill containe</w:t>
            </w:r>
            <w:r>
              <w:rPr>
                <w:rFonts w:ascii="Arial" w:hAnsi="Arial" w:cs="Arial"/>
                <w:sz w:val="16"/>
                <w:szCs w:val="16"/>
              </w:rPr>
              <w:t>rs</w:t>
            </w:r>
            <w:r w:rsidRPr="007147A4">
              <w:rPr>
                <w:rFonts w:ascii="Arial" w:hAnsi="Arial" w:cs="Arial"/>
                <w:sz w:val="16"/>
                <w:szCs w:val="16"/>
              </w:rPr>
              <w:t xml:space="preserve">  </w:t>
            </w:r>
          </w:p>
          <w:p w14:paraId="4A990657" w14:textId="77777777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When opening steamed or hot bags, use gloves and ensure opening is pointed away from workers and hands, open slowly </w:t>
            </w:r>
          </w:p>
          <w:p w14:paraId="6B950F58" w14:textId="77777777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Follow safe work procedures for handling hot oil and using/ cleaning deep fryers, do not put wet food in deep fryers </w:t>
            </w:r>
          </w:p>
          <w:p w14:paraId="507A97B5" w14:textId="77777777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Turn handles in, ensure hot surfaces are known and identified </w:t>
            </w:r>
          </w:p>
          <w:p w14:paraId="541ACFA4" w14:textId="0A1AD472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Use PPE e.g. heat-resistant gloves, apron, eye protection etc.</w:t>
            </w:r>
          </w:p>
        </w:tc>
        <w:tc>
          <w:tcPr>
            <w:tcW w:w="1134" w:type="dxa"/>
            <w:vAlign w:val="center"/>
          </w:tcPr>
          <w:p w14:paraId="5179822A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2D5DFE8" wp14:editId="11FBCAC9">
                      <wp:extent cx="376487" cy="376487"/>
                      <wp:effectExtent l="0" t="0" r="17780" b="17780"/>
                      <wp:docPr id="565468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254DD26" w14:textId="77777777" w:rsidR="005D5A8C" w:rsidRPr="00EB7B41" w:rsidRDefault="005D5A8C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2D5DFE8" id="_x0000_s105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z1Vdfp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254DD26" w14:textId="77777777" w:rsidR="005D5A8C" w:rsidRPr="00EB7B41" w:rsidRDefault="005D5A8C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39C97F4" w14:textId="3D83580E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1E8933D6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46F0A0D" wp14:editId="62E18D0E">
                      <wp:extent cx="376487" cy="376487"/>
                      <wp:effectExtent l="0" t="0" r="17780" b="17780"/>
                      <wp:docPr id="212672950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39F2C1B" w14:textId="77777777" w:rsidR="005D5A8C" w:rsidRPr="00EB7B41" w:rsidRDefault="005D5A8C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46F0A0D" id="_x0000_s105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3MDj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kfB2YhactFMeNJRa6KXOGryR+&#13;&#10;55o5v2EWxwoHEFeFf8CjVNDkFPobJRXY3+fegz12O2opaXBMc+p+7ZkVlKjvGufg62Q2C3MdhdmX&#13;&#10;qykK9lSzPdXofb0EbJEJLiXD4zXYezVcSwv1M26URYiKKqY5xs4p93YQlr5bH7iTuFgsohnOsmF+&#13;&#10;rR8ND85DoUOvPrXPzJq+pz0Owz0MI/2urzvbgNSw2HsoZWz617r2X4B7IE5Ov7PCojmVo9XrZp3/&#13;&#10;AQ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xdzA4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39F2C1B" w14:textId="77777777" w:rsidR="005D5A8C" w:rsidRPr="00EB7B41" w:rsidRDefault="005D5A8C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97E2928" w14:textId="10966360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01F866F2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9278B8E" wp14:editId="0D219963">
                      <wp:extent cx="376487" cy="376487"/>
                      <wp:effectExtent l="0" t="0" r="17780" b="17780"/>
                      <wp:docPr id="99306686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1ED475A" w14:textId="77777777" w:rsidR="005D5A8C" w:rsidRPr="00EB7B41" w:rsidRDefault="005D5A8C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9278B8E" id="_x0000_s105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I8Ua1G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1ED475A" w14:textId="77777777" w:rsidR="005D5A8C" w:rsidRPr="00EB7B41" w:rsidRDefault="005D5A8C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7FDC23F" w14:textId="31920070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4" w:type="dxa"/>
            <w:vAlign w:val="center"/>
          </w:tcPr>
          <w:p w14:paraId="2D118EC7" w14:textId="5D06136D" w:rsidR="005D5A8C" w:rsidRDefault="005D5A8C" w:rsidP="005D5A8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See WorkSafeBC Culinary videos for working safely in the kitchen: </w:t>
            </w:r>
            <w:hyperlink r:id="rId11" w:history="1">
              <w:r w:rsidRPr="0082431A">
                <w:rPr>
                  <w:rStyle w:val="Hyperlink"/>
                  <w:rFonts w:ascii="Arial" w:hAnsi="Arial" w:cs="Arial"/>
                  <w:sz w:val="16"/>
                  <w:szCs w:val="16"/>
                </w:rPr>
                <w:t>https://www.worksafebc.com/ en/resources/health-safety/videos/kitchen-safety-focusing-on-safety</w:t>
              </w:r>
            </w:hyperlink>
          </w:p>
        </w:tc>
      </w:tr>
      <w:tr w:rsidR="007147A4" w:rsidRPr="00B84531" w14:paraId="25F01BEA" w14:textId="77777777" w:rsidTr="007147A4">
        <w:tblPrEx>
          <w:jc w:val="left"/>
        </w:tblPrEx>
        <w:tc>
          <w:tcPr>
            <w:tcW w:w="1412" w:type="dxa"/>
            <w:vAlign w:val="center"/>
          </w:tcPr>
          <w:p w14:paraId="510C02EE" w14:textId="4277402D" w:rsidR="007147A4" w:rsidRPr="00554314" w:rsidRDefault="007147A4" w:rsidP="007147A4">
            <w:pPr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Working with equipment </w:t>
            </w:r>
            <w:r w:rsidR="006105B1">
              <w:rPr>
                <w:rFonts w:ascii="Arial" w:hAnsi="Arial" w:cs="Arial"/>
                <w:sz w:val="16"/>
                <w:szCs w:val="16"/>
              </w:rPr>
              <w:t>(e.g. mixe</w:t>
            </w:r>
            <w:r w:rsidR="005418E7">
              <w:rPr>
                <w:rFonts w:ascii="Arial" w:hAnsi="Arial" w:cs="Arial"/>
                <w:sz w:val="16"/>
                <w:szCs w:val="16"/>
              </w:rPr>
              <w:t>r</w:t>
            </w:r>
            <w:r w:rsidR="006105B1">
              <w:rPr>
                <w:rFonts w:ascii="Arial" w:hAnsi="Arial" w:cs="Arial"/>
                <w:sz w:val="16"/>
                <w:szCs w:val="16"/>
              </w:rPr>
              <w:t xml:space="preserve">s, ovens etc.) </w:t>
            </w:r>
          </w:p>
        </w:tc>
        <w:tc>
          <w:tcPr>
            <w:tcW w:w="2834" w:type="dxa"/>
            <w:vAlign w:val="center"/>
          </w:tcPr>
          <w:p w14:paraId="54D952D4" w14:textId="66E2178C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 xml:space="preserve">reaching, awkward postures (see more </w:t>
            </w:r>
            <w:r w:rsidR="005D5A8C">
              <w:rPr>
                <w:rFonts w:ascii="Arial" w:hAnsi="Arial" w:cs="Arial"/>
                <w:sz w:val="16"/>
                <w:szCs w:val="16"/>
              </w:rPr>
              <w:t>above</w:t>
            </w:r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  <w:p w14:paraId="304B7E36" w14:textId="77777777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Struck by/against i</w:t>
            </w:r>
            <w:r>
              <w:rPr>
                <w:rFonts w:ascii="Arial" w:hAnsi="Arial" w:cs="Arial"/>
                <w:sz w:val="16"/>
                <w:szCs w:val="16"/>
              </w:rPr>
              <w:t>ncidents</w:t>
            </w:r>
          </w:p>
          <w:p w14:paraId="1F15C07C" w14:textId="071B618E" w:rsidR="006105B1" w:rsidRPr="00554314" w:rsidRDefault="006105B1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Entanglement hazards</w:t>
            </w:r>
          </w:p>
          <w:p w14:paraId="3821AC65" w14:textId="77777777" w:rsidR="006105B1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Faulty or defective tools or equipment</w:t>
            </w:r>
          </w:p>
          <w:p w14:paraId="343C72AA" w14:textId="77777777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Electrical hazards</w:t>
            </w:r>
          </w:p>
        </w:tc>
        <w:tc>
          <w:tcPr>
            <w:tcW w:w="1134" w:type="dxa"/>
            <w:vAlign w:val="center"/>
          </w:tcPr>
          <w:p w14:paraId="0E07A9AB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76B9B5B" wp14:editId="4633A024">
                      <wp:extent cx="376487" cy="376487"/>
                      <wp:effectExtent l="0" t="0" r="17780" b="17780"/>
                      <wp:docPr id="134297522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6AB6833" w14:textId="77777777" w:rsidR="007147A4" w:rsidRPr="00EB7B41" w:rsidRDefault="007147A4" w:rsidP="007147A4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76B9B5B" id="_x0000_s104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HIZSlA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+vALDxtoThuLLHQTZkzfCXx&#13;&#10;O9fM+Q2zOFY4gLgq/AMepYImp9DfKKnA/j73Huyx21FLSYNjmlP3a8+soER91zgHXyezWZjrKMy+&#13;&#10;XE1RsKea7alG7+slYItMcCkZHq/B3qvhWlqon3GjLEJUVDHNMXZOubeDsPTd+sCdxMViEc1wlg3z&#13;&#10;a/1oeHAeCh169al9Ztb0Pe1xGO5hGOl3fd3ZBqSGxd5DKWPTv9a1/wLcA3Fy+p0VFs2pHK1eN+v8&#13;&#10;D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EAchlK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6AB6833" w14:textId="77777777" w:rsidR="007147A4" w:rsidRPr="00EB7B41" w:rsidRDefault="007147A4" w:rsidP="007147A4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704CAA7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6DDF5815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59353C1" wp14:editId="4000E250">
                      <wp:extent cx="376487" cy="376487"/>
                      <wp:effectExtent l="0" t="0" r="17780" b="17780"/>
                      <wp:docPr id="187653205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8C92CD1" w14:textId="77777777" w:rsidR="007147A4" w:rsidRPr="00EB7B41" w:rsidRDefault="007147A4" w:rsidP="007147A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59353C1" id="_x0000_s104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ArULeC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8C92CD1" w14:textId="77777777" w:rsidR="007147A4" w:rsidRPr="00EB7B41" w:rsidRDefault="007147A4" w:rsidP="007147A4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C4321A7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266EDF75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CF6F0AC" wp14:editId="287BFFFB">
                      <wp:extent cx="376487" cy="376487"/>
                      <wp:effectExtent l="0" t="0" r="17780" b="17780"/>
                      <wp:docPr id="90662433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8C921EB" w14:textId="77777777" w:rsidR="007147A4" w:rsidRPr="00EB7B41" w:rsidRDefault="007147A4" w:rsidP="007147A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CF6F0AC" id="_x0000_s104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b3XGaZ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8C921EB" w14:textId="77777777" w:rsidR="007147A4" w:rsidRPr="00EB7B41" w:rsidRDefault="007147A4" w:rsidP="007147A4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67F528A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7" w:type="dxa"/>
            <w:vAlign w:val="center"/>
          </w:tcPr>
          <w:p w14:paraId="417D898B" w14:textId="6DCC7463" w:rsidR="006105B1" w:rsidRPr="006105B1" w:rsidRDefault="007147A4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Provide workers with instruction on </w:t>
            </w:r>
            <w:r w:rsidR="006105B1">
              <w:rPr>
                <w:rFonts w:ascii="Arial" w:hAnsi="Arial" w:cs="Arial"/>
                <w:sz w:val="16"/>
                <w:szCs w:val="16"/>
              </w:rPr>
              <w:t xml:space="preserve">equipment and </w:t>
            </w:r>
            <w:r>
              <w:rPr>
                <w:rFonts w:ascii="Arial" w:hAnsi="Arial" w:cs="Arial"/>
                <w:sz w:val="16"/>
                <w:szCs w:val="16"/>
              </w:rPr>
              <w:t>electrical safety</w:t>
            </w:r>
            <w:r w:rsidR="006105B1">
              <w:rPr>
                <w:rFonts w:ascii="Arial" w:hAnsi="Arial" w:cs="Arial"/>
                <w:sz w:val="16"/>
                <w:szCs w:val="16"/>
              </w:rPr>
              <w:t>, including following procedures and using PPE</w:t>
            </w:r>
          </w:p>
          <w:p w14:paraId="21D0F1A1" w14:textId="5E5CB245" w:rsidR="006105B1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For meat slicers or other equipment with sharp edges or moving parts, de-energize and unplug equipment and follow manufacturer’s instructions for cleaning and maintenance</w:t>
            </w:r>
          </w:p>
          <w:p w14:paraId="698C536C" w14:textId="24DB22E7" w:rsidR="007147A4" w:rsidRDefault="006105B1" w:rsidP="005418E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Ensure no loose clothing or jewelry, hair</w:t>
            </w:r>
            <w:r w:rsidR="005418E7">
              <w:rPr>
                <w:rFonts w:ascii="Arial" w:hAnsi="Arial" w:cs="Arial"/>
                <w:sz w:val="16"/>
                <w:szCs w:val="16"/>
              </w:rPr>
              <w:t xml:space="preserve"> should be</w:t>
            </w:r>
            <w:r>
              <w:rPr>
                <w:rFonts w:ascii="Arial" w:hAnsi="Arial" w:cs="Arial"/>
                <w:sz w:val="16"/>
                <w:szCs w:val="16"/>
              </w:rPr>
              <w:t xml:space="preserve"> tied back to reduce risk of entanglement or caught in hazards</w:t>
            </w:r>
          </w:p>
          <w:p w14:paraId="14B130A7" w14:textId="791FBE6A" w:rsidR="006105B1" w:rsidRPr="006105B1" w:rsidRDefault="006105B1" w:rsidP="005418E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Do not defeat or bypass safety guards or devices </w:t>
            </w:r>
          </w:p>
          <w:p w14:paraId="17F2276A" w14:textId="77777777" w:rsidR="006105B1" w:rsidRDefault="006105B1" w:rsidP="005418E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Ensure equipment is turned off and in safe state before opening or accessing</w:t>
            </w:r>
          </w:p>
          <w:p w14:paraId="0C2D3822" w14:textId="3FDEC63B" w:rsidR="007147A4" w:rsidRDefault="006105B1" w:rsidP="005418E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Keep lids or covers in place during operation</w:t>
            </w:r>
            <w:r w:rsidR="007147A4" w:rsidRPr="006105B1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5E4B19ED" w14:textId="2015831C" w:rsidR="006105B1" w:rsidRPr="006105B1" w:rsidRDefault="006105B1" w:rsidP="005418E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Encourage staff to report faulty or broken equipment </w:t>
            </w:r>
          </w:p>
        </w:tc>
        <w:tc>
          <w:tcPr>
            <w:tcW w:w="1134" w:type="dxa"/>
            <w:vAlign w:val="center"/>
          </w:tcPr>
          <w:p w14:paraId="022E7184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817FFA6" wp14:editId="0BB75761">
                      <wp:extent cx="376487" cy="376487"/>
                      <wp:effectExtent l="0" t="0" r="17780" b="17780"/>
                      <wp:docPr id="98613308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72725F7" w14:textId="77777777" w:rsidR="007147A4" w:rsidRPr="00EB7B41" w:rsidRDefault="007147A4" w:rsidP="007147A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817FFA6" id="_x0000_s104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Fw7kkQ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72725F7" w14:textId="77777777" w:rsidR="007147A4" w:rsidRPr="00EB7B41" w:rsidRDefault="007147A4" w:rsidP="007147A4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AC59551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18FE1F65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39FD013" wp14:editId="74FE2657">
                      <wp:extent cx="376487" cy="376487"/>
                      <wp:effectExtent l="0" t="0" r="17780" b="17780"/>
                      <wp:docPr id="189449343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3E8364C" w14:textId="77777777" w:rsidR="007147A4" w:rsidRPr="00EB7B41" w:rsidRDefault="007147A4" w:rsidP="007147A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39FD013" id="_x0000_s104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tiep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HzJDKLVxsoD2tHHHRT5i1fKnzO&#13;&#10;FfNhzRyOFQ4grorwgD+poSko9CdKKnC/z91He+x21FLS4JgW1P/aMSco0d8NzsHX8XQa5zoJ0y9X&#13;&#10;ExTcqWZzqjG7egHYImNcSpanY7QP+niUDupn3CjzGBVVzHCMXVAe3FFYhG594E7iYj5PZjjLloWV&#13;&#10;ebQ8Oo+Fjr361D4zZ/ueDjgM93Ac6Xd93dlGpIH5LoBUqelf69o/Ae6BNDn9zoqL5lROVq+bdfYH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grYnqZ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3E8364C" w14:textId="77777777" w:rsidR="007147A4" w:rsidRPr="00EB7B41" w:rsidRDefault="007147A4" w:rsidP="007147A4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8071D70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740130EB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511D5B5" wp14:editId="28407592">
                      <wp:extent cx="376487" cy="376487"/>
                      <wp:effectExtent l="0" t="0" r="17780" b="17780"/>
                      <wp:docPr id="43364244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E77B29C" w14:textId="77777777" w:rsidR="007147A4" w:rsidRPr="00EB7B41" w:rsidRDefault="007147A4" w:rsidP="007147A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511D5B5" id="_x0000_s104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FTU7yS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E77B29C" w14:textId="77777777" w:rsidR="007147A4" w:rsidRPr="00EB7B41" w:rsidRDefault="007147A4" w:rsidP="007147A4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CBEA267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4" w:type="dxa"/>
            <w:vAlign w:val="center"/>
          </w:tcPr>
          <w:p w14:paraId="68692CFF" w14:textId="6986E305" w:rsidR="007147A4" w:rsidRPr="00B84531" w:rsidRDefault="007147A4" w:rsidP="007147A4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Reminders on electrical safety:</w:t>
            </w:r>
            <w:r w:rsidR="005418E7">
              <w:rPr>
                <w:rFonts w:ascii="Arial" w:hAnsi="Arial" w:cs="Arial"/>
                <w:sz w:val="16"/>
                <w:szCs w:val="16"/>
              </w:rPr>
              <w:t xml:space="preserve"> use GFCIs (particularly in wet environments),</w:t>
            </w:r>
            <w:r>
              <w:rPr>
                <w:rFonts w:ascii="Arial" w:hAnsi="Arial" w:cs="Arial"/>
                <w:sz w:val="16"/>
                <w:szCs w:val="16"/>
              </w:rPr>
              <w:t xml:space="preserve"> not overloading outlets, unplugging by the plug (do not pull cord), reporting damaged equipment (including cords and plugs), and a</w:t>
            </w:r>
            <w:r w:rsidRPr="00B84531">
              <w:rPr>
                <w:rFonts w:ascii="Arial" w:hAnsi="Arial" w:cs="Arial"/>
                <w:sz w:val="16"/>
                <w:szCs w:val="16"/>
              </w:rPr>
              <w:t>lways unplug</w:t>
            </w:r>
            <w:r w:rsidR="00B96E8A">
              <w:rPr>
                <w:rFonts w:ascii="Arial" w:hAnsi="Arial" w:cs="Arial"/>
                <w:sz w:val="16"/>
                <w:szCs w:val="16"/>
              </w:rPr>
              <w:t xml:space="preserve">ging </w:t>
            </w:r>
            <w:r w:rsidRPr="00B84531">
              <w:rPr>
                <w:rFonts w:ascii="Arial" w:hAnsi="Arial" w:cs="Arial"/>
                <w:sz w:val="16"/>
                <w:szCs w:val="16"/>
              </w:rPr>
              <w:t xml:space="preserve">equipment before cleaning </w:t>
            </w:r>
            <w:r>
              <w:rPr>
                <w:rFonts w:ascii="Arial" w:hAnsi="Arial" w:cs="Arial"/>
                <w:sz w:val="16"/>
                <w:szCs w:val="16"/>
              </w:rPr>
              <w:t>(e.g. meat slicers, mixer</w:t>
            </w:r>
            <w:r w:rsidR="00B96E8A">
              <w:rPr>
                <w:rFonts w:ascii="Arial" w:hAnsi="Arial" w:cs="Arial"/>
                <w:sz w:val="16"/>
                <w:szCs w:val="16"/>
              </w:rPr>
              <w:t>s</w:t>
            </w:r>
            <w:r>
              <w:rPr>
                <w:rFonts w:ascii="Arial" w:hAnsi="Arial" w:cs="Arial"/>
                <w:sz w:val="16"/>
                <w:szCs w:val="16"/>
              </w:rPr>
              <w:t xml:space="preserve"> or blenders</w:t>
            </w:r>
            <w:r w:rsidR="005418E7">
              <w:rPr>
                <w:rFonts w:ascii="Arial" w:hAnsi="Arial" w:cs="Arial"/>
                <w:sz w:val="16"/>
                <w:szCs w:val="16"/>
              </w:rPr>
              <w:t>)</w:t>
            </w:r>
          </w:p>
        </w:tc>
      </w:tr>
      <w:tr w:rsidR="006105B1" w:rsidRPr="00B84531" w14:paraId="5BCAE7FE" w14:textId="77777777" w:rsidTr="007147A4">
        <w:tblPrEx>
          <w:jc w:val="left"/>
        </w:tblPrEx>
        <w:tc>
          <w:tcPr>
            <w:tcW w:w="1412" w:type="dxa"/>
            <w:vAlign w:val="center"/>
          </w:tcPr>
          <w:p w14:paraId="06D80EBB" w14:textId="5DE7B28A" w:rsidR="006105B1" w:rsidRPr="00554314" w:rsidRDefault="006105B1" w:rsidP="006105B1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Restocking materials and suppliers, performing inventory checks </w:t>
            </w:r>
          </w:p>
        </w:tc>
        <w:tc>
          <w:tcPr>
            <w:tcW w:w="2834" w:type="dxa"/>
            <w:vAlign w:val="center"/>
          </w:tcPr>
          <w:p w14:paraId="6BD6668D" w14:textId="335070C3" w:rsidR="006105B1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 xml:space="preserve">reaching, awkward postures (see more </w:t>
            </w:r>
            <w:r w:rsidR="005D5A8C">
              <w:rPr>
                <w:rFonts w:ascii="Arial" w:hAnsi="Arial" w:cs="Arial"/>
                <w:sz w:val="16"/>
                <w:szCs w:val="16"/>
              </w:rPr>
              <w:t>above</w:t>
            </w:r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  <w:p w14:paraId="2F071BB8" w14:textId="77777777" w:rsidR="006105B1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Slips, trips and falls </w:t>
            </w:r>
          </w:p>
          <w:p w14:paraId="7F59AC49" w14:textId="77777777" w:rsidR="006105B1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Cold stress from walk-in fridges or freezers </w:t>
            </w:r>
          </w:p>
          <w:p w14:paraId="29B9C61F" w14:textId="4825EF1C" w:rsidR="006105B1" w:rsidRPr="00554314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Working alone or in isolation</w:t>
            </w:r>
          </w:p>
        </w:tc>
        <w:tc>
          <w:tcPr>
            <w:tcW w:w="1134" w:type="dxa"/>
            <w:vAlign w:val="center"/>
          </w:tcPr>
          <w:p w14:paraId="68971879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4025406" wp14:editId="085E20CE">
                      <wp:extent cx="376487" cy="376487"/>
                      <wp:effectExtent l="0" t="0" r="17780" b="17780"/>
                      <wp:docPr id="65276552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BE6EF31" w14:textId="77777777" w:rsidR="006105B1" w:rsidRPr="00EB7B41" w:rsidRDefault="006105B1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4025406" id="_x0000_s105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9HQz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HzNDKLVxsoD2tHHHRT5i1fKnzO&#13;&#10;FfNhzRyOFQ4grorwgD+poSko9CdKKnC/z91He+x21FLS4JgW1P/aMSco0d8NzsHX8XQa5zoJ0y9X&#13;&#10;ExTcqWZzqjG7egHYImNcSpanY7QP+niUDupn3CjzGBVVzHCMXVAe3FFYhG594E7iYj5PZjjLloWV&#13;&#10;ebQ8Oo+Fjr361D4zZ/ueDjgM93Ac6Xd93dlGpIH5LoBUqelf69o/Ae6BNDn9zoqL5lROVq+bdfYH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9PR0M5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BE6EF31" w14:textId="77777777" w:rsidR="006105B1" w:rsidRPr="00EB7B41" w:rsidRDefault="006105B1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6F250DA" w14:textId="0792C0FD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5B541359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A64C8CB" wp14:editId="1777FDEC">
                      <wp:extent cx="376487" cy="376487"/>
                      <wp:effectExtent l="0" t="0" r="17780" b="17780"/>
                      <wp:docPr id="187203726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5AEBB4B" w14:textId="77777777" w:rsidR="006105B1" w:rsidRPr="00EB7B41" w:rsidRDefault="006105B1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A64C8CB" id="_x0000_s105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vjzfgZ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5AEBB4B" w14:textId="77777777" w:rsidR="006105B1" w:rsidRPr="00EB7B41" w:rsidRDefault="006105B1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914A0E0" w14:textId="437714C6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26C05BCF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12C745E" wp14:editId="31790DC5">
                      <wp:extent cx="376487" cy="376487"/>
                      <wp:effectExtent l="0" t="0" r="17780" b="17780"/>
                      <wp:docPr id="109233515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64601CF" w14:textId="77777777" w:rsidR="006105B1" w:rsidRPr="00EB7B41" w:rsidRDefault="006105B1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12C745E" id="_x0000_s105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N5Xz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FzYhavNlAe1o446KbMW75U+Jwr&#13;&#10;5sOaORwrHEBcFeEBf1JDU1DoT5RU4H6fu4/22O2opaTBMS2o/7VjTlCivxucg6/j6TTOdRKmX64m&#13;&#10;KLhTzeZUY3b1ArBFxriULE/HaB/08Sgd1M+4UeYxKqqY4Ri7oDy4o7AI3frAncTFfJ7McJYtCyvz&#13;&#10;aHl0Hgsde/WpfWbO9j0dcBju4TjS7/q6s41IA/NdAKlS07/WtX8C3ANpcvqdFRfNqZysXjfr7A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GTeV85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64601CF" w14:textId="77777777" w:rsidR="006105B1" w:rsidRPr="00EB7B41" w:rsidRDefault="006105B1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76C7783" w14:textId="3C8EE679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7" w:type="dxa"/>
            <w:vAlign w:val="center"/>
          </w:tcPr>
          <w:p w14:paraId="20B6ADB3" w14:textId="77777777" w:rsidR="006105B1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6105B1">
              <w:rPr>
                <w:rFonts w:ascii="Arial" w:hAnsi="Arial" w:cs="Arial"/>
                <w:sz w:val="16"/>
                <w:szCs w:val="16"/>
              </w:rPr>
              <w:t xml:space="preserve">Where possible, just in time delivery to minimize excess stocks </w:t>
            </w:r>
          </w:p>
          <w:p w14:paraId="1B326AF8" w14:textId="77777777" w:rsidR="006105B1" w:rsidRPr="005173F9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Use proper lifting</w:t>
            </w:r>
            <w:r>
              <w:rPr>
                <w:rFonts w:ascii="Arial" w:hAnsi="Arial" w:cs="Arial"/>
                <w:sz w:val="16"/>
                <w:szCs w:val="16"/>
              </w:rPr>
              <w:t xml:space="preserve">/carrying </w:t>
            </w:r>
            <w:r w:rsidRPr="00554314">
              <w:rPr>
                <w:rFonts w:ascii="Arial" w:hAnsi="Arial" w:cs="Arial"/>
                <w:sz w:val="16"/>
                <w:szCs w:val="16"/>
              </w:rPr>
              <w:t>techniques</w:t>
            </w:r>
            <w:r>
              <w:rPr>
                <w:rFonts w:ascii="Arial" w:hAnsi="Arial" w:cs="Arial"/>
                <w:sz w:val="16"/>
                <w:szCs w:val="16"/>
              </w:rPr>
              <w:t>, maintain lines of sight</w:t>
            </w:r>
          </w:p>
          <w:p w14:paraId="783E75BF" w14:textId="77777777" w:rsidR="006105B1" w:rsidRPr="00554314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Keep work area clear (do not store materials on the floor)</w:t>
            </w:r>
          </w:p>
          <w:p w14:paraId="0F380F6F" w14:textId="40A9D639" w:rsidR="006105B1" w:rsidRPr="00554314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Use carts</w:t>
            </w:r>
            <w:r w:rsidR="00B96E8A">
              <w:rPr>
                <w:rFonts w:ascii="Arial" w:hAnsi="Arial" w:cs="Arial"/>
                <w:sz w:val="16"/>
                <w:szCs w:val="16"/>
              </w:rPr>
              <w:t>, trolleys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 xml:space="preserve">or lifting aids </w:t>
            </w:r>
            <w:r w:rsidRPr="00554314">
              <w:rPr>
                <w:rFonts w:ascii="Arial" w:hAnsi="Arial" w:cs="Arial"/>
                <w:sz w:val="16"/>
                <w:szCs w:val="16"/>
              </w:rPr>
              <w:t>for transport</w:t>
            </w:r>
            <w:r>
              <w:rPr>
                <w:rFonts w:ascii="Arial" w:hAnsi="Arial" w:cs="Arial"/>
                <w:sz w:val="16"/>
                <w:szCs w:val="16"/>
              </w:rPr>
              <w:t>ing materials</w:t>
            </w:r>
          </w:p>
          <w:p w14:paraId="7D38B119" w14:textId="77777777" w:rsidR="006105B1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Use step stools to reach higher areas and shelves, do not stand on tables, chairs or other objects</w:t>
            </w:r>
          </w:p>
          <w:p w14:paraId="373190AA" w14:textId="0ED8FFE6" w:rsidR="006105B1" w:rsidRPr="006105B1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For walk-in fridges/freezers – ensure jackets, work in pairs or working alone policy and check-in protocol in place, and unimpeded egress (e.g. push latch) from inside</w:t>
            </w:r>
          </w:p>
        </w:tc>
        <w:tc>
          <w:tcPr>
            <w:tcW w:w="1134" w:type="dxa"/>
            <w:vAlign w:val="center"/>
          </w:tcPr>
          <w:p w14:paraId="264182C2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5889154" wp14:editId="333BEF80">
                      <wp:extent cx="376487" cy="376487"/>
                      <wp:effectExtent l="0" t="0" r="17780" b="17780"/>
                      <wp:docPr id="129539079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6A06D9A" w14:textId="77777777" w:rsidR="006105B1" w:rsidRPr="00EB7B41" w:rsidRDefault="006105B1" w:rsidP="005173F9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5889154" id="_x0000_s105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6A06D9A" w14:textId="77777777" w:rsidR="006105B1" w:rsidRPr="00EB7B41" w:rsidRDefault="006105B1" w:rsidP="005173F9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387ACD1" w14:textId="3A421E13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34" w:type="dxa"/>
            <w:vAlign w:val="center"/>
          </w:tcPr>
          <w:p w14:paraId="08CA4C59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5CEE909" wp14:editId="2DCED663">
                      <wp:extent cx="376487" cy="376487"/>
                      <wp:effectExtent l="0" t="0" r="17780" b="17780"/>
                      <wp:docPr id="58828327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4EB0FCF" w14:textId="77777777" w:rsidR="006105B1" w:rsidRPr="00EB7B41" w:rsidRDefault="006105B1" w:rsidP="006105B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5CEE909" id="_x0000_s105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3MDj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kfB2YhactFMeNJRa6KXOGryR+&#13;&#10;55o5v2EWxwoHEFeFf8CjVNDkFPobJRXY3+fegz12O2opaXBMc+p+7ZkVlKjvGufg62Q2C3MdhdmX&#13;&#10;qykK9lSzPdXofb0EbJEJLiXD4zXYezVcSwv1M26URYiKKqY5xs4p93YQlr5bH7iTuFgsohnOsmF+&#13;&#10;rR8ND85DoUOvPrXPzJq+pz0Owz0MI/2urzvbgNSw2HsoZWz617r2X4B7IE5Ov7PCojmVo9XrZp3/&#13;&#10;AQ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xdzA4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4EB0FCF" w14:textId="77777777" w:rsidR="006105B1" w:rsidRPr="00EB7B41" w:rsidRDefault="006105B1" w:rsidP="006105B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6FD865A" w14:textId="53DFA522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22E1490D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BBA93B4" wp14:editId="4FC14099">
                      <wp:extent cx="376487" cy="376487"/>
                      <wp:effectExtent l="0" t="0" r="17780" b="17780"/>
                      <wp:docPr id="114878895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9F44601" w14:textId="6359635F" w:rsidR="006105B1" w:rsidRPr="00EB7B41" w:rsidRDefault="006105B1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BBA93B4" id="_x0000_s105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9F44601" w14:textId="6359635F" w:rsidR="006105B1" w:rsidRPr="00EB7B41" w:rsidRDefault="006105B1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717D58E" w14:textId="37BC3E9B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834" w:type="dxa"/>
            <w:vAlign w:val="center"/>
          </w:tcPr>
          <w:p w14:paraId="78687E87" w14:textId="7058279A" w:rsidR="006105B1" w:rsidRDefault="006105B1" w:rsidP="006105B1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Follow storage requirements for food safety and ensuring that materials </w:t>
            </w:r>
            <w:r w:rsidR="005418E7">
              <w:rPr>
                <w:rFonts w:ascii="Arial" w:hAnsi="Arial" w:cs="Arial"/>
                <w:sz w:val="16"/>
                <w:szCs w:val="16"/>
              </w:rPr>
              <w:t xml:space="preserve">are </w:t>
            </w:r>
            <w:r>
              <w:rPr>
                <w:rFonts w:ascii="Arial" w:hAnsi="Arial" w:cs="Arial"/>
                <w:sz w:val="16"/>
                <w:szCs w:val="16"/>
              </w:rPr>
              <w:t>organized and safely stored based on</w:t>
            </w:r>
            <w:r w:rsidR="005418E7">
              <w:rPr>
                <w:rFonts w:ascii="Arial" w:hAnsi="Arial" w:cs="Arial"/>
                <w:sz w:val="16"/>
                <w:szCs w:val="16"/>
              </w:rPr>
              <w:t xml:space="preserve"> weight and type, not exceeding</w:t>
            </w:r>
            <w:r>
              <w:rPr>
                <w:rFonts w:ascii="Arial" w:hAnsi="Arial" w:cs="Arial"/>
                <w:sz w:val="16"/>
                <w:szCs w:val="16"/>
              </w:rPr>
              <w:t xml:space="preserve"> rack and storage capacity </w:t>
            </w:r>
          </w:p>
        </w:tc>
      </w:tr>
      <w:tr w:rsidR="005D5A8C" w:rsidRPr="00B84531" w14:paraId="732C107E" w14:textId="77777777" w:rsidTr="007147A4">
        <w:tblPrEx>
          <w:jc w:val="left"/>
        </w:tblPrEx>
        <w:tc>
          <w:tcPr>
            <w:tcW w:w="1412" w:type="dxa"/>
            <w:vAlign w:val="center"/>
          </w:tcPr>
          <w:p w14:paraId="4A36026B" w14:textId="22C4FDB0" w:rsidR="005D5A8C" w:rsidRPr="00554314" w:rsidRDefault="005D5A8C" w:rsidP="005D5A8C">
            <w:pPr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eastAsiaTheme="minorHAnsi" w:hAnsi="Arial" w:cs="Arial"/>
                <w:sz w:val="16"/>
                <w:szCs w:val="16"/>
              </w:rPr>
              <w:t xml:space="preserve">Working </w:t>
            </w:r>
            <w:r>
              <w:rPr>
                <w:rFonts w:ascii="Arial" w:eastAsiaTheme="minorHAnsi" w:hAnsi="Arial" w:cs="Arial"/>
                <w:sz w:val="16"/>
                <w:szCs w:val="16"/>
              </w:rPr>
              <w:t xml:space="preserve">alone or in isolation </w:t>
            </w:r>
            <w:r w:rsidRPr="00905F9F">
              <w:rPr>
                <w:rFonts w:ascii="Arial" w:eastAsiaTheme="minorHAnsi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2834" w:type="dxa"/>
            <w:vAlign w:val="center"/>
          </w:tcPr>
          <w:p w14:paraId="7A451A62" w14:textId="77777777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Personal safety risks</w:t>
            </w:r>
          </w:p>
          <w:p w14:paraId="150793B9" w14:textId="48120C73" w:rsidR="005D5A8C" w:rsidRPr="00554314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6105B1">
              <w:rPr>
                <w:rFonts w:ascii="Arial" w:hAnsi="Arial" w:cs="Arial"/>
                <w:sz w:val="16"/>
                <w:szCs w:val="16"/>
              </w:rPr>
              <w:t>Delayed response to medical and H&amp;S incidents or emergencies</w:t>
            </w:r>
          </w:p>
        </w:tc>
        <w:tc>
          <w:tcPr>
            <w:tcW w:w="1134" w:type="dxa"/>
            <w:vAlign w:val="center"/>
          </w:tcPr>
          <w:p w14:paraId="526C05B7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2FBC958" wp14:editId="30680239">
                      <wp:extent cx="376487" cy="376487"/>
                      <wp:effectExtent l="0" t="0" r="17780" b="17780"/>
                      <wp:docPr id="56520552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9544AC7" w14:textId="77777777" w:rsidR="005D5A8C" w:rsidRPr="00EB7B41" w:rsidRDefault="005D5A8C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2FBC958" id="_x0000_s106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MdsQ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nURm8WoD5WHtiINuyrzlS4XP&#13;&#10;uWI+rJnDscIBxFURHvAnNTQFhf5ESQXu97n7aI/djlpKGhzTgvpfO+YEJfq7wTn4Op5O41wnYfrl&#13;&#10;aoKCO9VsTjVmVy8AW2SMS8nydIz2QR+P0kH9jBtlHqOiihmOsQvKgzsKi9CtD9xJXMznyQxn2bKw&#13;&#10;Mo+WR+ex0LFXn9pn5mzf0wGH4R6OI/2urzvbiDQw3wWQKjX9a137J8A9kCan31lx0ZzKyep1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Mkx2xC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9544AC7" w14:textId="77777777" w:rsidR="005D5A8C" w:rsidRPr="00EB7B41" w:rsidRDefault="005D5A8C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EBAD34E" w14:textId="15240C62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524F9B94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527C65C" wp14:editId="51F19083">
                      <wp:extent cx="376487" cy="376487"/>
                      <wp:effectExtent l="0" t="0" r="17780" b="17780"/>
                      <wp:docPr id="92837060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12A029A" w14:textId="77777777" w:rsidR="005D5A8C" w:rsidRPr="00EB7B41" w:rsidRDefault="005D5A8C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527C65C" id="_x0000_s106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IP5cKK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12A029A" w14:textId="77777777" w:rsidR="005D5A8C" w:rsidRPr="00EB7B41" w:rsidRDefault="005D5A8C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04952E5" w14:textId="531058B4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669F47E1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B3806F9" wp14:editId="7F70263E">
                      <wp:extent cx="376487" cy="376487"/>
                      <wp:effectExtent l="0" t="0" r="17780" b="17780"/>
                      <wp:docPr id="175973027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B41CA4E" w14:textId="77777777" w:rsidR="005D5A8C" w:rsidRPr="00EB7B41" w:rsidRDefault="005D5A8C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B3806F9" id="_x0000_s107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c4iK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nUZm8WoD5WHtiINuyrzlS4XP&#13;&#10;uWI+rJnDscIBxFURHvAnNTQFhf5ESQXu97n7aI/djlpKGhzTgvpfO+YEJfq7wTn4Op5O41wnYfrl&#13;&#10;aoKCO9VsTjVmVy8AW2SMS8nydIz2QR+P0kH9jBtlHqOiihmOsQvKgzsKi9CtD9xJXMznyQxn2bKw&#13;&#10;Mo+WR+ex0LFXn9pn5mzf0wGH4R6OI/2urzvbiDQw3wWQKjX9a137J8A9kCan31lx0ZzKyep1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L9ziIq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B41CA4E" w14:textId="77777777" w:rsidR="005D5A8C" w:rsidRPr="00EB7B41" w:rsidRDefault="005D5A8C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7FDE2D2" w14:textId="079571B6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7" w:type="dxa"/>
            <w:vAlign w:val="center"/>
          </w:tcPr>
          <w:p w14:paraId="0C7803AD" w14:textId="77777777" w:rsidR="005D5A8C" w:rsidRPr="0071460D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Working Alone Policy with established check-in procedures</w:t>
            </w:r>
          </w:p>
          <w:p w14:paraId="7331AD94" w14:textId="77777777" w:rsidR="005D5A8C" w:rsidRPr="00554314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Ensure adequate lighting for work tasks </w:t>
            </w:r>
          </w:p>
          <w:p w14:paraId="53DD0DA3" w14:textId="77777777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Violenc</w:t>
            </w:r>
            <w:r>
              <w:rPr>
                <w:rFonts w:ascii="Arial" w:hAnsi="Arial" w:cs="Arial"/>
                <w:sz w:val="16"/>
                <w:szCs w:val="16"/>
              </w:rPr>
              <w:t>e/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harassment policies, risk assessments and training  </w:t>
            </w:r>
          </w:p>
          <w:p w14:paraId="6260FE41" w14:textId="77777777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Maintain situational awareness, avoid distractions</w:t>
            </w:r>
          </w:p>
          <w:p w14:paraId="41F38501" w14:textId="3E06EDDD" w:rsidR="005D5A8C" w:rsidRPr="00554314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71460D">
              <w:rPr>
                <w:rFonts w:ascii="Arial" w:hAnsi="Arial" w:cs="Arial"/>
                <w:sz w:val="16"/>
                <w:szCs w:val="16"/>
              </w:rPr>
              <w:t>Devices for immediately summoning assistance e.g. radios, apps, panic button, whistles etc.</w:t>
            </w:r>
          </w:p>
        </w:tc>
        <w:tc>
          <w:tcPr>
            <w:tcW w:w="1134" w:type="dxa"/>
            <w:vAlign w:val="center"/>
          </w:tcPr>
          <w:p w14:paraId="3236CB46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CAE45C7" wp14:editId="04B7B44B">
                      <wp:extent cx="376487" cy="376487"/>
                      <wp:effectExtent l="0" t="0" r="17780" b="17780"/>
                      <wp:docPr id="189591739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AE0007E" w14:textId="77777777" w:rsidR="005D5A8C" w:rsidRPr="00EB7B41" w:rsidRDefault="005D5A8C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CAE45C7" id="_x0000_s107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9LrJlAIAAKE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kXdHoemcWnNZSHlSMO2inzlt8r&#13;&#10;/M4l82HFHI4VDiCuivCIh9RQFxS6GyVbcL9PvUd77HbUUlLjmBbU/9oxJyjR3w3OwfV4Oo1znYTp&#13;&#10;+eUEBXesWR9rzK5aALbIGJeS5eka7YPur9JB9YIbZR6joooZjrELyoPrhUVo1wfuJC7m82SGs2xZ&#13;&#10;WJony6PzWOjYq8/NC3O26+mAw/AA/Uh/6OvWNiINzHcBpEpN/1bX7gtwD6TJ6XZWXDTHcrJ626yz&#13;&#10;Pw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Nv0usm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AE0007E" w14:textId="77777777" w:rsidR="005D5A8C" w:rsidRPr="00EB7B41" w:rsidRDefault="005D5A8C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64254BA" w14:textId="7B210448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34" w:type="dxa"/>
            <w:vAlign w:val="center"/>
          </w:tcPr>
          <w:p w14:paraId="6F5F8556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A542E98" wp14:editId="0A8C6E37">
                      <wp:extent cx="376487" cy="376487"/>
                      <wp:effectExtent l="0" t="0" r="17780" b="17780"/>
                      <wp:docPr id="117070439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68C6249" w14:textId="77777777" w:rsidR="005D5A8C" w:rsidRPr="00EB7B41" w:rsidRDefault="005D5A8C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A542E98" id="_x0000_s107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Ggp1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ziKz8LSF4rixxEI3Zc7wlcTv&#13;&#10;XDPnN8ziWOEA4qrwD3iUCpqcQn+jpAL7+9x7sMduRy0lDY5pTt2vPbOCEvVd4xx8ncxmYa6jMPty&#13;&#10;NUXBnmq2pxq9r5eALTLBpWR4vAZ7r4ZraaF+xo2yCFFRxTTH2Dnl3g7C0nfrA3cSF4tFNMNZNsyv&#13;&#10;9aPhwXkodOjVp/aZWdP3tMdhuIdhpN/1dWcbkBoWew+ljE3/Wtf+C3APxMnpd1ZYNKdytHrdrPM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zhoKdZ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68C6249" w14:textId="77777777" w:rsidR="005D5A8C" w:rsidRPr="00EB7B41" w:rsidRDefault="005D5A8C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9B9237C" w14:textId="3E8B1FEA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1F68758D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FD853FC" wp14:editId="791AA86F">
                      <wp:extent cx="376487" cy="376487"/>
                      <wp:effectExtent l="0" t="0" r="17780" b="17780"/>
                      <wp:docPr id="206831334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86CE429" w14:textId="77777777" w:rsidR="005D5A8C" w:rsidRPr="00EB7B41" w:rsidRDefault="005D5A8C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FD853FC" id="_x0000_s107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DY3Wwm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86CE429" w14:textId="77777777" w:rsidR="005D5A8C" w:rsidRPr="00EB7B41" w:rsidRDefault="005D5A8C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E932390" w14:textId="05725FF8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834" w:type="dxa"/>
            <w:vAlign w:val="center"/>
          </w:tcPr>
          <w:p w14:paraId="2DC82B26" w14:textId="0EBCABE1" w:rsidR="005D5A8C" w:rsidRDefault="005D5A8C" w:rsidP="005D5A8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Avoid work with increased risk when working alone. </w:t>
            </w:r>
            <w:r w:rsidRPr="00554314">
              <w:rPr>
                <w:rFonts w:ascii="Arial" w:hAnsi="Arial" w:cs="Arial"/>
                <w:sz w:val="16"/>
                <w:szCs w:val="16"/>
              </w:rPr>
              <w:t>When possible, have staff work in pairs or groups, particularly in locations</w:t>
            </w:r>
            <w:r>
              <w:rPr>
                <w:rFonts w:ascii="Arial" w:hAnsi="Arial" w:cs="Arial"/>
                <w:sz w:val="16"/>
                <w:szCs w:val="16"/>
              </w:rPr>
              <w:t xml:space="preserve"> or at </w:t>
            </w:r>
            <w:r w:rsidRPr="00554314">
              <w:rPr>
                <w:rFonts w:ascii="Arial" w:hAnsi="Arial" w:cs="Arial"/>
                <w:sz w:val="16"/>
                <w:szCs w:val="16"/>
              </w:rPr>
              <w:t>times with increased risk</w:t>
            </w:r>
          </w:p>
        </w:tc>
      </w:tr>
    </w:tbl>
    <w:p w14:paraId="1F1BDF4B" w14:textId="77777777" w:rsidR="007147A4" w:rsidRDefault="007147A4" w:rsidP="0081256C">
      <w:pPr>
        <w:rPr>
          <w:rFonts w:ascii="Arial" w:eastAsiaTheme="minorHAnsi" w:hAnsi="Arial" w:cs="Arial"/>
          <w:sz w:val="2"/>
          <w:szCs w:val="2"/>
        </w:rPr>
      </w:pPr>
    </w:p>
    <w:p w14:paraId="01884BF3" w14:textId="77777777" w:rsidR="005D5A8C" w:rsidRDefault="005D5A8C" w:rsidP="0081256C">
      <w:pPr>
        <w:rPr>
          <w:rFonts w:ascii="Arial" w:eastAsiaTheme="minorHAnsi" w:hAnsi="Arial" w:cs="Arial"/>
          <w:sz w:val="2"/>
          <w:szCs w:val="2"/>
        </w:rPr>
      </w:pPr>
    </w:p>
    <w:p w14:paraId="0F27047D" w14:textId="77777777" w:rsidR="005D5A8C" w:rsidRDefault="005D5A8C" w:rsidP="0081256C">
      <w:pPr>
        <w:rPr>
          <w:rFonts w:ascii="Arial" w:eastAsiaTheme="minorHAnsi" w:hAnsi="Arial" w:cs="Arial"/>
          <w:sz w:val="2"/>
          <w:szCs w:val="2"/>
        </w:rPr>
      </w:pPr>
    </w:p>
    <w:p w14:paraId="4ED777E5" w14:textId="77777777" w:rsidR="005D5A8C" w:rsidRDefault="005D5A8C" w:rsidP="0081256C">
      <w:pPr>
        <w:rPr>
          <w:rFonts w:ascii="Arial" w:eastAsiaTheme="minorHAnsi" w:hAnsi="Arial" w:cs="Arial"/>
          <w:sz w:val="16"/>
          <w:szCs w:val="16"/>
        </w:rPr>
      </w:pPr>
    </w:p>
    <w:p w14:paraId="689ED963" w14:textId="77777777" w:rsidR="005D5A8C" w:rsidRDefault="005D5A8C" w:rsidP="0081256C">
      <w:pPr>
        <w:rPr>
          <w:rFonts w:ascii="Arial" w:eastAsiaTheme="minorHAnsi" w:hAnsi="Arial" w:cs="Arial"/>
          <w:sz w:val="16"/>
          <w:szCs w:val="16"/>
        </w:rPr>
      </w:pPr>
    </w:p>
    <w:p w14:paraId="67B64FB2" w14:textId="77777777" w:rsidR="005D5A8C" w:rsidRPr="005D5A8C" w:rsidRDefault="005D5A8C" w:rsidP="0081256C">
      <w:pPr>
        <w:rPr>
          <w:rFonts w:ascii="Arial" w:eastAsiaTheme="minorHAnsi" w:hAnsi="Arial" w:cs="Arial"/>
          <w:sz w:val="16"/>
          <w:szCs w:val="16"/>
        </w:rPr>
      </w:pPr>
    </w:p>
    <w:p w14:paraId="411835DE" w14:textId="77777777" w:rsidR="005D5A8C" w:rsidRDefault="005D5A8C" w:rsidP="0081256C">
      <w:pPr>
        <w:rPr>
          <w:rFonts w:ascii="Arial" w:eastAsiaTheme="minorHAnsi" w:hAnsi="Arial" w:cs="Arial"/>
          <w:sz w:val="2"/>
          <w:szCs w:val="2"/>
        </w:rPr>
      </w:pPr>
    </w:p>
    <w:p w14:paraId="5A4606C5" w14:textId="77777777" w:rsidR="005D5A8C" w:rsidRDefault="005D5A8C" w:rsidP="0081256C">
      <w:pPr>
        <w:rPr>
          <w:rFonts w:ascii="Arial" w:eastAsiaTheme="minorHAnsi" w:hAnsi="Arial" w:cs="Arial"/>
          <w:sz w:val="2"/>
          <w:szCs w:val="2"/>
        </w:rPr>
      </w:pPr>
    </w:p>
    <w:tbl>
      <w:tblPr>
        <w:tblStyle w:val="TableGrid"/>
        <w:tblW w:w="18701" w:type="dxa"/>
        <w:jc w:val="center"/>
        <w:tblLook w:val="04A0" w:firstRow="1" w:lastRow="0" w:firstColumn="1" w:lastColumn="0" w:noHBand="0" w:noVBand="1"/>
      </w:tblPr>
      <w:tblGrid>
        <w:gridCol w:w="1412"/>
        <w:gridCol w:w="2834"/>
        <w:gridCol w:w="1134"/>
        <w:gridCol w:w="1134"/>
        <w:gridCol w:w="1134"/>
        <w:gridCol w:w="4817"/>
        <w:gridCol w:w="1134"/>
        <w:gridCol w:w="1134"/>
        <w:gridCol w:w="1134"/>
        <w:gridCol w:w="2834"/>
      </w:tblGrid>
      <w:tr w:rsidR="005D5A8C" w:rsidRPr="00554314" w14:paraId="37F54D65" w14:textId="77777777" w:rsidTr="00871386">
        <w:trPr>
          <w:jc w:val="center"/>
        </w:trPr>
        <w:tc>
          <w:tcPr>
            <w:tcW w:w="1412" w:type="dxa"/>
            <w:vMerge w:val="restart"/>
            <w:shd w:val="clear" w:color="auto" w:fill="04283D"/>
            <w:vAlign w:val="center"/>
          </w:tcPr>
          <w:p w14:paraId="5C01D1B5" w14:textId="77777777" w:rsidR="005D5A8C" w:rsidRPr="00554314" w:rsidRDefault="005D5A8C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Task</w:t>
            </w:r>
          </w:p>
        </w:tc>
        <w:tc>
          <w:tcPr>
            <w:tcW w:w="2834" w:type="dxa"/>
            <w:vMerge w:val="restart"/>
            <w:shd w:val="clear" w:color="auto" w:fill="04283D"/>
            <w:vAlign w:val="center"/>
          </w:tcPr>
          <w:p w14:paraId="4CD6F37B" w14:textId="77777777" w:rsidR="005D5A8C" w:rsidRPr="00554314" w:rsidRDefault="005D5A8C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Hazards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/Risks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6D4790A5" w14:textId="77777777" w:rsidR="005D5A8C" w:rsidRPr="00554314" w:rsidRDefault="005D5A8C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Inherent (Before Controls) Risk</w:t>
            </w:r>
          </w:p>
        </w:tc>
        <w:tc>
          <w:tcPr>
            <w:tcW w:w="4817" w:type="dxa"/>
            <w:vMerge w:val="restart"/>
            <w:shd w:val="clear" w:color="auto" w:fill="04283D"/>
            <w:vAlign w:val="center"/>
          </w:tcPr>
          <w:p w14:paraId="6D84F769" w14:textId="77777777" w:rsidR="005D5A8C" w:rsidRPr="00554314" w:rsidRDefault="005D5A8C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General Control Measures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21145F86" w14:textId="77777777" w:rsidR="005D5A8C" w:rsidRPr="00554314" w:rsidRDefault="005D5A8C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Residual (After Controls) Risk</w:t>
            </w:r>
          </w:p>
        </w:tc>
        <w:tc>
          <w:tcPr>
            <w:tcW w:w="2834" w:type="dxa"/>
            <w:vMerge w:val="restart"/>
            <w:shd w:val="clear" w:color="auto" w:fill="04283D"/>
            <w:vAlign w:val="center"/>
          </w:tcPr>
          <w:p w14:paraId="25A14C35" w14:textId="77777777" w:rsidR="005D5A8C" w:rsidRPr="00554314" w:rsidRDefault="005D5A8C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sz w:val="20"/>
                <w:szCs w:val="20"/>
              </w:rPr>
              <w:t>Additional Notes</w:t>
            </w:r>
          </w:p>
        </w:tc>
      </w:tr>
      <w:tr w:rsidR="005D5A8C" w:rsidRPr="00554314" w14:paraId="47FA4DFF" w14:textId="77777777" w:rsidTr="00871386">
        <w:trPr>
          <w:jc w:val="center"/>
        </w:trPr>
        <w:tc>
          <w:tcPr>
            <w:tcW w:w="1412" w:type="dxa"/>
            <w:vMerge/>
            <w:vAlign w:val="center"/>
          </w:tcPr>
          <w:p w14:paraId="58A6E1C0" w14:textId="77777777" w:rsidR="005D5A8C" w:rsidRPr="00554314" w:rsidRDefault="005D5A8C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4" w:type="dxa"/>
            <w:vMerge/>
            <w:vAlign w:val="center"/>
          </w:tcPr>
          <w:p w14:paraId="152F5639" w14:textId="77777777" w:rsidR="005D5A8C" w:rsidRPr="00554314" w:rsidRDefault="005D5A8C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540B8985" w14:textId="77777777" w:rsidR="005D5A8C" w:rsidRPr="00554314" w:rsidRDefault="005D5A8C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59A791BA" w14:textId="77777777" w:rsidR="005D5A8C" w:rsidRPr="00554314" w:rsidRDefault="005D5A8C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0C8E6151" w14:textId="77777777" w:rsidR="005D5A8C" w:rsidRPr="00554314" w:rsidRDefault="005D5A8C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4817" w:type="dxa"/>
            <w:vMerge/>
            <w:vAlign w:val="center"/>
          </w:tcPr>
          <w:p w14:paraId="4D38249C" w14:textId="77777777" w:rsidR="005D5A8C" w:rsidRPr="00554314" w:rsidRDefault="005D5A8C" w:rsidP="0087138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7DE159BF" w14:textId="77777777" w:rsidR="005D5A8C" w:rsidRPr="00554314" w:rsidRDefault="005D5A8C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493CF5DD" w14:textId="77777777" w:rsidR="005D5A8C" w:rsidRPr="00554314" w:rsidRDefault="005D5A8C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42B0F454" w14:textId="77777777" w:rsidR="005D5A8C" w:rsidRPr="00554314" w:rsidRDefault="005D5A8C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2834" w:type="dxa"/>
            <w:vMerge/>
            <w:shd w:val="clear" w:color="auto" w:fill="04283D"/>
          </w:tcPr>
          <w:p w14:paraId="199A1A94" w14:textId="77777777" w:rsidR="005D5A8C" w:rsidRPr="00554314" w:rsidRDefault="005D5A8C" w:rsidP="0087138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5D5A8C" w14:paraId="49F69DCF" w14:textId="77777777" w:rsidTr="00871386">
        <w:tblPrEx>
          <w:jc w:val="left"/>
        </w:tblPrEx>
        <w:tc>
          <w:tcPr>
            <w:tcW w:w="1412" w:type="dxa"/>
            <w:vAlign w:val="center"/>
          </w:tcPr>
          <w:p w14:paraId="688F0C3F" w14:textId="5BA8CE3B" w:rsidR="005D5A8C" w:rsidRDefault="005D5A8C" w:rsidP="005D5A8C">
            <w:pPr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Using chemical cleaners </w:t>
            </w:r>
          </w:p>
        </w:tc>
        <w:tc>
          <w:tcPr>
            <w:tcW w:w="2834" w:type="dxa"/>
            <w:vAlign w:val="center"/>
          </w:tcPr>
          <w:p w14:paraId="75DE0314" w14:textId="77777777" w:rsidR="005D5A8C" w:rsidRPr="00554314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Exposure to chemical hazards e.g. chemical burns, splashes to eyes, respiratory or skin irritation </w:t>
            </w:r>
          </w:p>
          <w:p w14:paraId="6129115F" w14:textId="77777777" w:rsidR="005D5A8C" w:rsidRPr="00554314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Unlabelled or illegible containers</w:t>
            </w:r>
          </w:p>
          <w:p w14:paraId="1673DE5D" w14:textId="7F8C5422" w:rsidR="005D5A8C" w:rsidRPr="00554314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Spills</w:t>
            </w:r>
            <w:r>
              <w:rPr>
                <w:rFonts w:ascii="Arial" w:hAnsi="Arial" w:cs="Arial"/>
                <w:sz w:val="16"/>
                <w:szCs w:val="16"/>
              </w:rPr>
              <w:t xml:space="preserve"> and environment concerns</w:t>
            </w:r>
          </w:p>
        </w:tc>
        <w:tc>
          <w:tcPr>
            <w:tcW w:w="1134" w:type="dxa"/>
            <w:vAlign w:val="center"/>
          </w:tcPr>
          <w:p w14:paraId="067D09C8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E52F25D" wp14:editId="7F28DEA1">
                      <wp:extent cx="376487" cy="376487"/>
                      <wp:effectExtent l="0" t="0" r="17780" b="17780"/>
                      <wp:docPr id="208068430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871880D" w14:textId="77777777" w:rsidR="005D5A8C" w:rsidRPr="00EB7B41" w:rsidRDefault="005D5A8C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E52F25D" id="_x0000_s107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8V9l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vY7M4tUGysPaEQfdlHnLlwqf&#13;&#10;c8V8WDOHY4UDiKsiPOBPamgKCv2Jkgrc73P30R67HbWUNDimBfW/dswJSvR3g3PwdTydxrlOwvTL&#13;&#10;1QQFd6rZnGrMrl4AtsgYl5Ll6Rjtgz4epYP6GTfKPEZFFTMcYxeUB3cUFqFbH7iTuJjPkxnOsmVh&#13;&#10;ZR4tj85joWOvPrXPzNm+pwMOwz0cR/pdX3e2EWlgvgsgVWr617r2T4B7IE1Ov7PiojmVk9XrZp39&#13;&#10;AQ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BLxX2W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871880D" w14:textId="77777777" w:rsidR="005D5A8C" w:rsidRPr="00EB7B41" w:rsidRDefault="005D5A8C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528E8C6" w14:textId="05ECF3D5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7E92DBDF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FEAEC14" wp14:editId="426F65AD">
                      <wp:extent cx="376487" cy="376487"/>
                      <wp:effectExtent l="0" t="0" r="17780" b="17780"/>
                      <wp:docPr id="158539144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FAB02B0" w14:textId="77777777" w:rsidR="005D5A8C" w:rsidRPr="00EB7B41" w:rsidRDefault="005D5A8C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FEAEC14" id="_x0000_s107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Fg59Ne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FAB02B0" w14:textId="77777777" w:rsidR="005D5A8C" w:rsidRPr="00EB7B41" w:rsidRDefault="005D5A8C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E7F35BE" w14:textId="6309F438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5066ECC7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EAA4317" wp14:editId="64DCD000">
                      <wp:extent cx="376487" cy="376487"/>
                      <wp:effectExtent l="0" t="0" r="17780" b="17780"/>
                      <wp:docPr id="139792345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A8EB948" w14:textId="77777777" w:rsidR="005D5A8C" w:rsidRPr="00EB7B41" w:rsidRDefault="005D5A8C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EAA4317" id="_x0000_s107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TQe/kwIAAKE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Rf0PJU6Xq2h3D844qCbMm/5UuFz&#13;&#10;rpgPD8zhWOEA4qoI9/iTGpqCQn+ipAL3+9R9tMduRy0lDY5pQf2vLXOCEv3D4Bx8G0+nca6TMD2/&#13;&#10;nKDgjjXrY43Z1gvAFhnjUrI8HaN90IejdFC/4EaZx6ioYoZj7ILy4A7CInTrA3cSF/N5MsNZtiys&#13;&#10;zJPl0XksdOzV5/aFOdv3dMBhuIPDSH/o6842Ig3MtwGkSk3/Vtf+CXAPpMnpd1ZcNMdysnrbrL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KdNB7+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A8EB948" w14:textId="77777777" w:rsidR="005D5A8C" w:rsidRPr="00EB7B41" w:rsidRDefault="005D5A8C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32D4DA6" w14:textId="17965E3F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7" w:type="dxa"/>
            <w:vAlign w:val="center"/>
          </w:tcPr>
          <w:p w14:paraId="4058D39F" w14:textId="77777777" w:rsidR="005D5A8C" w:rsidRPr="00554314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WHMIS training for staff using chemical</w:t>
            </w:r>
            <w:r>
              <w:rPr>
                <w:rFonts w:ascii="Arial" w:hAnsi="Arial" w:cs="Arial"/>
                <w:sz w:val="16"/>
                <w:szCs w:val="16"/>
              </w:rPr>
              <w:t xml:space="preserve"> cleaning products</w:t>
            </w:r>
          </w:p>
          <w:p w14:paraId="2ABB3EB9" w14:textId="77777777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Supplier and workplace labels </w:t>
            </w:r>
            <w:r>
              <w:rPr>
                <w:rFonts w:ascii="Arial" w:hAnsi="Arial" w:cs="Arial"/>
                <w:sz w:val="16"/>
                <w:szCs w:val="16"/>
              </w:rPr>
              <w:t xml:space="preserve">in place and legible </w:t>
            </w:r>
          </w:p>
          <w:p w14:paraId="6C620F61" w14:textId="77777777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Safe handling and dilution practices </w:t>
            </w:r>
          </w:p>
          <w:p w14:paraId="08F4E3B8" w14:textId="77777777" w:rsidR="005D5A8C" w:rsidRPr="0035043E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PPE as required by label/SDS</w:t>
            </w:r>
          </w:p>
          <w:p w14:paraId="35D0B77A" w14:textId="77777777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Employer to assess products for hazards before procuring </w:t>
            </w:r>
          </w:p>
          <w:p w14:paraId="231B8E8D" w14:textId="77777777" w:rsidR="005D5A8C" w:rsidRPr="00554314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Safety Data Sheets (SDS)</w:t>
            </w:r>
            <w:r>
              <w:rPr>
                <w:rFonts w:ascii="Arial" w:hAnsi="Arial" w:cs="Arial"/>
                <w:sz w:val="16"/>
                <w:szCs w:val="16"/>
              </w:rPr>
              <w:t xml:space="preserve"> referenced and available</w:t>
            </w:r>
          </w:p>
          <w:p w14:paraId="733878C8" w14:textId="77777777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Ensure adequate and good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ventilation</w:t>
            </w:r>
            <w:r>
              <w:rPr>
                <w:rFonts w:ascii="Arial" w:hAnsi="Arial" w:cs="Arial"/>
                <w:sz w:val="16"/>
                <w:szCs w:val="16"/>
              </w:rPr>
              <w:t xml:space="preserve"> in working areas</w:t>
            </w:r>
          </w:p>
          <w:p w14:paraId="587E8E62" w14:textId="77777777" w:rsidR="005D5A8C" w:rsidRPr="00554314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Regular inspections for WHMIS compliance</w:t>
            </w:r>
          </w:p>
          <w:p w14:paraId="0A293DDD" w14:textId="77777777" w:rsidR="005D5A8C" w:rsidRPr="00554314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Ensure proper storage</w:t>
            </w:r>
            <w:r>
              <w:rPr>
                <w:rFonts w:ascii="Arial" w:hAnsi="Arial" w:cs="Arial"/>
                <w:sz w:val="16"/>
                <w:szCs w:val="16"/>
              </w:rPr>
              <w:t xml:space="preserve"> of cleaners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in secured area/cart</w:t>
            </w:r>
          </w:p>
          <w:p w14:paraId="6B370F37" w14:textId="77777777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Spill response procedures with SDS </w:t>
            </w:r>
          </w:p>
          <w:p w14:paraId="63534890" w14:textId="3A4F9935" w:rsidR="005D5A8C" w:rsidRDefault="005D5A8C" w:rsidP="005D5A8C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First aid on site with emergency eyewash </w:t>
            </w:r>
          </w:p>
        </w:tc>
        <w:tc>
          <w:tcPr>
            <w:tcW w:w="1134" w:type="dxa"/>
            <w:vAlign w:val="center"/>
          </w:tcPr>
          <w:p w14:paraId="48C79286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300B6D3" wp14:editId="0D729752">
                      <wp:extent cx="376487" cy="376487"/>
                      <wp:effectExtent l="0" t="0" r="17780" b="17780"/>
                      <wp:docPr id="10607589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945E0A3" w14:textId="77777777" w:rsidR="005D5A8C" w:rsidRPr="00EB7B41" w:rsidRDefault="005D5A8C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300B6D3" id="_x0000_s107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yjX8kwIAAKE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945E0A3" w14:textId="77777777" w:rsidR="005D5A8C" w:rsidRPr="00EB7B41" w:rsidRDefault="005D5A8C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529142F" w14:textId="2B4CF932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34" w:type="dxa"/>
            <w:vAlign w:val="center"/>
          </w:tcPr>
          <w:p w14:paraId="351E0E4B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D23B6EC" wp14:editId="3E2D5D5E">
                      <wp:extent cx="376487" cy="376487"/>
                      <wp:effectExtent l="0" t="0" r="17780" b="17780"/>
                      <wp:docPr id="5425979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8F04899" w14:textId="77777777" w:rsidR="005D5A8C" w:rsidRPr="00EB7B41" w:rsidRDefault="005D5A8C" w:rsidP="00813B3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D23B6EC" id="_x0000_s107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EqO5n+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8F04899" w14:textId="77777777" w:rsidR="005D5A8C" w:rsidRPr="00EB7B41" w:rsidRDefault="005D5A8C" w:rsidP="00813B3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052412E" w14:textId="5D172CEF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15FFAEF5" w14:textId="77777777" w:rsidR="005D5A8C" w:rsidRPr="00554314" w:rsidRDefault="005D5A8C" w:rsidP="005D5A8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0E133DE" wp14:editId="4A8FA6D6">
                      <wp:extent cx="376487" cy="376487"/>
                      <wp:effectExtent l="0" t="0" r="17780" b="17780"/>
                      <wp:docPr id="170433122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3E248EC" w14:textId="77777777" w:rsidR="005D5A8C" w:rsidRDefault="005D5A8C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  <w:p w14:paraId="3B1454A2" w14:textId="77777777" w:rsidR="005D5A8C" w:rsidRPr="00EB7B41" w:rsidRDefault="005D5A8C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0E133DE" id="_x0000_s107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C4J1Dy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3E248EC" w14:textId="77777777" w:rsidR="005D5A8C" w:rsidRDefault="005D5A8C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  <w:p w14:paraId="3B1454A2" w14:textId="77777777" w:rsidR="005D5A8C" w:rsidRPr="00EB7B41" w:rsidRDefault="005D5A8C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CFC54F7" w14:textId="0CE7BA42" w:rsidR="005D5A8C" w:rsidRPr="00554314" w:rsidRDefault="005D5A8C" w:rsidP="005D5A8C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834" w:type="dxa"/>
            <w:vAlign w:val="center"/>
          </w:tcPr>
          <w:p w14:paraId="07545968" w14:textId="1801370E" w:rsidR="005D5A8C" w:rsidRDefault="005D5A8C" w:rsidP="005D5A8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Educate workers on hazards of WHMIS and consumer products (and associated symbols) e.g. Windex or other products that may not be WHMIS-controlled  </w:t>
            </w:r>
          </w:p>
        </w:tc>
      </w:tr>
    </w:tbl>
    <w:p w14:paraId="52794FA4" w14:textId="77777777" w:rsidR="005D5A8C" w:rsidRPr="0035043E" w:rsidRDefault="005D5A8C" w:rsidP="0081256C">
      <w:pPr>
        <w:rPr>
          <w:rFonts w:ascii="Arial" w:eastAsiaTheme="minorHAnsi" w:hAnsi="Arial" w:cs="Arial"/>
          <w:sz w:val="2"/>
          <w:szCs w:val="2"/>
        </w:rPr>
      </w:pPr>
    </w:p>
    <w:sectPr w:rsidR="005D5A8C" w:rsidRPr="0035043E" w:rsidSect="00466D9B">
      <w:headerReference w:type="default" r:id="rId12"/>
      <w:footerReference w:type="even" r:id="rId13"/>
      <w:footerReference w:type="default" r:id="rId14"/>
      <w:pgSz w:w="20160" w:h="12240" w:orient="landscape"/>
      <w:pgMar w:top="720" w:right="720" w:bottom="720" w:left="720" w:header="708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B64205" w14:textId="77777777" w:rsidR="00893797" w:rsidRDefault="00893797" w:rsidP="00CE7B4B">
      <w:r>
        <w:separator/>
      </w:r>
    </w:p>
  </w:endnote>
  <w:endnote w:type="continuationSeparator" w:id="0">
    <w:p w14:paraId="3453CE42" w14:textId="77777777" w:rsidR="00893797" w:rsidRDefault="00893797" w:rsidP="00CE7B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1268582490"/>
      <w:docPartObj>
        <w:docPartGallery w:val="Page Numbers (Bottom of Page)"/>
        <w:docPartUnique/>
      </w:docPartObj>
    </w:sdtPr>
    <w:sdtContent>
      <w:p w14:paraId="7A7C895E" w14:textId="49CF03B9" w:rsidR="00E81251" w:rsidRDefault="00E81251" w:rsidP="008C3B71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C18D81A" w14:textId="77777777" w:rsidR="0071460D" w:rsidRDefault="0071460D" w:rsidP="00E8125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EDC0B4" w14:textId="7C70766D" w:rsidR="00E81251" w:rsidRPr="00E81251" w:rsidRDefault="00000000" w:rsidP="008C3B71">
    <w:pPr>
      <w:pStyle w:val="Footer"/>
      <w:framePr w:wrap="none" w:vAnchor="text" w:hAnchor="margin" w:xAlign="right" w:y="1"/>
      <w:rPr>
        <w:rStyle w:val="PageNumber"/>
        <w:rFonts w:ascii="Arial" w:hAnsi="Arial" w:cs="Arial"/>
        <w:sz w:val="16"/>
        <w:szCs w:val="16"/>
      </w:rPr>
    </w:pPr>
    <w:sdt>
      <w:sdtPr>
        <w:rPr>
          <w:rStyle w:val="PageNumber"/>
          <w:sz w:val="16"/>
          <w:szCs w:val="16"/>
        </w:rPr>
        <w:id w:val="285078995"/>
        <w:docPartObj>
          <w:docPartGallery w:val="Page Numbers (Bottom of Page)"/>
          <w:docPartUnique/>
        </w:docPartObj>
      </w:sdtPr>
      <w:sdtEndPr>
        <w:rPr>
          <w:rStyle w:val="PageNumber"/>
          <w:rFonts w:ascii="Arial" w:hAnsi="Arial" w:cs="Arial"/>
        </w:rPr>
      </w:sdtEndPr>
      <w:sdtContent>
        <w:r w:rsidR="00E81251" w:rsidRPr="00E81251">
          <w:rPr>
            <w:rStyle w:val="PageNumber"/>
            <w:sz w:val="16"/>
            <w:szCs w:val="16"/>
          </w:rPr>
          <w:t xml:space="preserve">Page </w: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begin"/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instrText xml:space="preserve"> PAGE </w:instrTex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separate"/>
        </w:r>
        <w:r w:rsidR="00E81251" w:rsidRPr="00E81251">
          <w:rPr>
            <w:rStyle w:val="PageNumber"/>
            <w:rFonts w:ascii="Arial" w:hAnsi="Arial" w:cs="Arial"/>
            <w:noProof/>
            <w:sz w:val="16"/>
            <w:szCs w:val="16"/>
          </w:rPr>
          <w:t>1</w: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end"/>
        </w:r>
      </w:sdtContent>
    </w:sdt>
    <w:r w:rsidR="00E81251" w:rsidRPr="00E81251">
      <w:rPr>
        <w:rStyle w:val="PageNumber"/>
        <w:rFonts w:ascii="Arial" w:hAnsi="Arial" w:cs="Arial"/>
        <w:sz w:val="16"/>
        <w:szCs w:val="16"/>
      </w:rPr>
      <w:t xml:space="preserve"> of </w:t>
    </w:r>
    <w:r w:rsidR="005D5A8C">
      <w:rPr>
        <w:rStyle w:val="PageNumber"/>
        <w:rFonts w:ascii="Arial" w:hAnsi="Arial" w:cs="Arial"/>
        <w:sz w:val="16"/>
        <w:szCs w:val="16"/>
      </w:rPr>
      <w:t>3</w:t>
    </w:r>
  </w:p>
  <w:p w14:paraId="3CEAECE6" w14:textId="017633D8" w:rsidR="0071460D" w:rsidRPr="00E81251" w:rsidRDefault="00E81251" w:rsidP="00E81251">
    <w:pPr>
      <w:pStyle w:val="Footer"/>
      <w:ind w:right="360"/>
      <w:rPr>
        <w:rFonts w:ascii="Arial" w:hAnsi="Arial" w:cs="Arial"/>
        <w:sz w:val="16"/>
        <w:szCs w:val="16"/>
      </w:rPr>
    </w:pPr>
    <w:r w:rsidRPr="00E81251">
      <w:rPr>
        <w:rFonts w:ascii="Arial" w:hAnsi="Arial" w:cs="Arial"/>
        <w:sz w:val="16"/>
        <w:szCs w:val="16"/>
      </w:rPr>
      <w:t xml:space="preserve">Updated Date: </w:t>
    </w:r>
    <w:r w:rsidR="00A85C6B">
      <w:rPr>
        <w:rFonts w:ascii="Arial" w:hAnsi="Arial" w:cs="Arial"/>
        <w:sz w:val="16"/>
        <w:szCs w:val="16"/>
      </w:rPr>
      <w:t>June 4</w:t>
    </w:r>
    <w:r w:rsidRPr="00E81251">
      <w:rPr>
        <w:rFonts w:ascii="Arial" w:hAnsi="Arial" w:cs="Arial"/>
        <w:sz w:val="16"/>
        <w:szCs w:val="16"/>
      </w:rPr>
      <w:t xml:space="preserve">, </w:t>
    </w:r>
    <w:proofErr w:type="gramStart"/>
    <w:r w:rsidRPr="00E81251">
      <w:rPr>
        <w:rFonts w:ascii="Arial" w:hAnsi="Arial" w:cs="Arial"/>
        <w:sz w:val="16"/>
        <w:szCs w:val="16"/>
      </w:rPr>
      <w:t>2025</w:t>
    </w:r>
    <w:proofErr w:type="gramEnd"/>
    <w:r w:rsidRPr="00E81251">
      <w:rPr>
        <w:rFonts w:ascii="Arial" w:hAnsi="Arial" w:cs="Arial"/>
        <w:sz w:val="16"/>
        <w:szCs w:val="16"/>
      </w:rPr>
      <w:t xml:space="preserve"> </w:t>
    </w:r>
    <w:r w:rsidRPr="00E81251">
      <w:rPr>
        <w:rFonts w:ascii="Arial" w:hAnsi="Arial" w:cs="Arial"/>
        <w:sz w:val="16"/>
        <w:szCs w:val="16"/>
      </w:rPr>
      <w:ptab w:relativeTo="margin" w:alignment="center" w:leader="none"/>
    </w:r>
    <w:r>
      <w:rPr>
        <w:rFonts w:ascii="Arial" w:hAnsi="Arial" w:cs="Arial"/>
        <w:sz w:val="16"/>
        <w:szCs w:val="16"/>
      </w:rPr>
      <w:tab/>
    </w:r>
    <w:r w:rsidRPr="00E81251">
      <w:rPr>
        <w:rFonts w:ascii="Arial" w:hAnsi="Arial" w:cs="Arial"/>
        <w:sz w:val="16"/>
        <w:szCs w:val="16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F41511" w14:textId="77777777" w:rsidR="00893797" w:rsidRDefault="00893797" w:rsidP="00CE7B4B">
      <w:r>
        <w:separator/>
      </w:r>
    </w:p>
  </w:footnote>
  <w:footnote w:type="continuationSeparator" w:id="0">
    <w:p w14:paraId="4D8C60F9" w14:textId="77777777" w:rsidR="00893797" w:rsidRDefault="00893797" w:rsidP="00CE7B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FD1D8F" w14:textId="6B291857" w:rsidR="00CE7B4B" w:rsidRPr="00CE7B4B" w:rsidRDefault="005D756F">
    <w:pPr>
      <w:pStyle w:val="Header"/>
      <w:rPr>
        <w:b/>
        <w:bCs/>
      </w:rPr>
    </w:pPr>
    <w:r>
      <w:rPr>
        <w:rFonts w:eastAsia="Arial"/>
        <w:noProof/>
        <w:sz w:val="22"/>
        <w:szCs w:val="22"/>
        <w:lang w:val="en-US"/>
      </w:rPr>
      <w:drawing>
        <wp:anchor distT="0" distB="0" distL="0" distR="0" simplePos="0" relativeHeight="251659264" behindDoc="0" locked="0" layoutInCell="1" allowOverlap="1" wp14:anchorId="6816724A" wp14:editId="59592363">
          <wp:simplePos x="0" y="0"/>
          <wp:positionH relativeFrom="page">
            <wp:posOffset>9500235</wp:posOffset>
          </wp:positionH>
          <wp:positionV relativeFrom="page">
            <wp:posOffset>17780</wp:posOffset>
          </wp:positionV>
          <wp:extent cx="3281680" cy="546735"/>
          <wp:effectExtent l="0" t="0" r="0" b="0"/>
          <wp:wrapSquare wrapText="bothSides"/>
          <wp:docPr id="2025192760" name="image3.jpg" descr="A person in a safety ves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5192760" name="image3.jpg" descr="A person in a safety vest&#10;&#10;AI-generated content may be incorrect."/>
                  <pic:cNvPicPr/>
                </pic:nvPicPr>
                <pic:blipFill rotWithShape="1">
                  <a:blip r:embed="rId1"/>
                  <a:srcRect l="23944" t="2276" b="2276"/>
                  <a:stretch/>
                </pic:blipFill>
                <pic:spPr bwMode="auto">
                  <a:xfrm>
                    <a:off x="0" y="0"/>
                    <a:ext cx="3281680" cy="54673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173F9">
      <w:rPr>
        <w:rFonts w:eastAsia="Arial"/>
        <w:noProof/>
        <w:sz w:val="22"/>
        <w:szCs w:val="22"/>
        <w:lang w:val="en-US"/>
      </w:rPr>
      <mc:AlternateContent>
        <mc:Choice Requires="wps">
          <w:drawing>
            <wp:anchor distT="0" distB="0" distL="114300" distR="114300" simplePos="0" relativeHeight="251658239" behindDoc="0" locked="0" layoutInCell="1" allowOverlap="1" wp14:anchorId="53D5E7F5" wp14:editId="1DC52152">
              <wp:simplePos x="0" y="0"/>
              <wp:positionH relativeFrom="column">
                <wp:posOffset>-474980</wp:posOffset>
              </wp:positionH>
              <wp:positionV relativeFrom="paragraph">
                <wp:posOffset>-531495</wp:posOffset>
              </wp:positionV>
              <wp:extent cx="12801092" cy="647700"/>
              <wp:effectExtent l="0" t="0" r="635" b="0"/>
              <wp:wrapNone/>
              <wp:docPr id="832759139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801092" cy="647700"/>
                      </a:xfrm>
                      <a:prstGeom prst="rect">
                        <a:avLst/>
                      </a:prstGeom>
                      <a:solidFill>
                        <a:srgbClr val="04283D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="">
          <w:pict>
            <v:rect w14:anchorId="6443DF22" id="Rectangle 2" o:spid="_x0000_s1026" style="position:absolute;margin-left:-37.4pt;margin-top:-41.85pt;width:1007.95pt;height:51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" fillcolor="#04283d" stroked="f" strokeweight="1pt"/>
          </w:pict>
        </mc:Fallback>
      </mc:AlternateContent>
    </w:r>
    <w:r w:rsidR="00EB7B41">
      <w:rPr>
        <w:rFonts w:eastAsia="Arial"/>
        <w:noProof/>
        <w:sz w:val="22"/>
        <w:szCs w:val="22"/>
        <w:lang w:val="en-U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6A10EBF" wp14:editId="552BA74F">
              <wp:simplePos x="0" y="0"/>
              <wp:positionH relativeFrom="column">
                <wp:posOffset>-7620</wp:posOffset>
              </wp:positionH>
              <wp:positionV relativeFrom="paragraph">
                <wp:posOffset>-327857</wp:posOffset>
              </wp:positionV>
              <wp:extent cx="6506307" cy="360485"/>
              <wp:effectExtent l="0" t="0" r="0" b="0"/>
              <wp:wrapNone/>
              <wp:docPr id="752841084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06307" cy="3604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038ECAD" w14:textId="7C93117D" w:rsidR="00CE7B4B" w:rsidRPr="00CE7B4B" w:rsidRDefault="00CE7B4B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 w:rsidRPr="00CE7B4B"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  <w:t xml:space="preserve">Hazard Identification and Risk Assessment (HIRA) Tool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="">
          <w:pict>
            <v:shapetype w14:anchorId="16A10EBF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74" type="#_x0000_t202" style="position:absolute;margin-left:-.6pt;margin-top:-25.8pt;width:512.3pt;height:28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" filled="f" stroked="f" strokeweight=".5pt">
              <v:textbox>
                <w:txbxContent>
                  <w:p w14:paraId="2038ECAD" w14:textId="7C93117D" w:rsidR="00CE7B4B" w:rsidRPr="00CE7B4B" w:rsidRDefault="00CE7B4B">
                    <w:pPr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32"/>
                        <w:szCs w:val="32"/>
                      </w:rPr>
                    </w:pPr>
                    <w:r w:rsidRPr="00CE7B4B"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32"/>
                        <w:szCs w:val="32"/>
                      </w:rPr>
                      <w:t xml:space="preserve">Hazard Identification and Risk Assessment (HIRA) Tool 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916A380C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177D54C1"/>
    <w:multiLevelType w:val="hybridMultilevel"/>
    <w:tmpl w:val="5E94C300"/>
    <w:lvl w:ilvl="0" w:tplc="8B6EA4A6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1A4299"/>
    <w:multiLevelType w:val="hybridMultilevel"/>
    <w:tmpl w:val="6FD2680E"/>
    <w:lvl w:ilvl="0" w:tplc="8B6EA4A6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95E16AF"/>
    <w:multiLevelType w:val="hybridMultilevel"/>
    <w:tmpl w:val="C0AACB5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5C154C3F"/>
    <w:multiLevelType w:val="hybridMultilevel"/>
    <w:tmpl w:val="0C9AD98A"/>
    <w:lvl w:ilvl="0" w:tplc="98F42F3A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AB11BA0"/>
    <w:multiLevelType w:val="multilevel"/>
    <w:tmpl w:val="C0AACB52"/>
    <w:styleLink w:val="CurrentList1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F4C5ADB"/>
    <w:multiLevelType w:val="multilevel"/>
    <w:tmpl w:val="C0AACB52"/>
    <w:styleLink w:val="CurrentList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986668182">
    <w:abstractNumId w:val="4"/>
  </w:num>
  <w:num w:numId="2" w16cid:durableId="2114470279">
    <w:abstractNumId w:val="6"/>
  </w:num>
  <w:num w:numId="3" w16cid:durableId="1597515309">
    <w:abstractNumId w:val="7"/>
  </w:num>
  <w:num w:numId="4" w16cid:durableId="748890038">
    <w:abstractNumId w:val="3"/>
  </w:num>
  <w:num w:numId="5" w16cid:durableId="1831948233">
    <w:abstractNumId w:val="2"/>
  </w:num>
  <w:num w:numId="6" w16cid:durableId="381445313">
    <w:abstractNumId w:val="1"/>
  </w:num>
  <w:num w:numId="7" w16cid:durableId="1708875761">
    <w:abstractNumId w:val="0"/>
  </w:num>
  <w:num w:numId="8" w16cid:durableId="23956352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8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60B"/>
    <w:rsid w:val="00046842"/>
    <w:rsid w:val="00057070"/>
    <w:rsid w:val="000940ED"/>
    <w:rsid w:val="00094B33"/>
    <w:rsid w:val="000A6198"/>
    <w:rsid w:val="000B11DB"/>
    <w:rsid w:val="000B3BF0"/>
    <w:rsid w:val="000E4592"/>
    <w:rsid w:val="00111FFF"/>
    <w:rsid w:val="00154A4E"/>
    <w:rsid w:val="00191409"/>
    <w:rsid w:val="002369E5"/>
    <w:rsid w:val="00236B29"/>
    <w:rsid w:val="002371B0"/>
    <w:rsid w:val="00260479"/>
    <w:rsid w:val="0026230E"/>
    <w:rsid w:val="002E31D5"/>
    <w:rsid w:val="00327F48"/>
    <w:rsid w:val="0035043E"/>
    <w:rsid w:val="003A3FB3"/>
    <w:rsid w:val="003B0DB4"/>
    <w:rsid w:val="00404E6D"/>
    <w:rsid w:val="00434CAE"/>
    <w:rsid w:val="00466D9B"/>
    <w:rsid w:val="004A6010"/>
    <w:rsid w:val="004D49F9"/>
    <w:rsid w:val="004D5369"/>
    <w:rsid w:val="004F5286"/>
    <w:rsid w:val="004F6D2F"/>
    <w:rsid w:val="00505A8C"/>
    <w:rsid w:val="005173F9"/>
    <w:rsid w:val="00535B48"/>
    <w:rsid w:val="005418E7"/>
    <w:rsid w:val="00543BE9"/>
    <w:rsid w:val="00545801"/>
    <w:rsid w:val="00554314"/>
    <w:rsid w:val="00563532"/>
    <w:rsid w:val="0056367E"/>
    <w:rsid w:val="0056509E"/>
    <w:rsid w:val="00582402"/>
    <w:rsid w:val="00587C00"/>
    <w:rsid w:val="005C1395"/>
    <w:rsid w:val="005D5A8C"/>
    <w:rsid w:val="005D756F"/>
    <w:rsid w:val="005F5D7F"/>
    <w:rsid w:val="006105B1"/>
    <w:rsid w:val="00613172"/>
    <w:rsid w:val="006270C1"/>
    <w:rsid w:val="006509B9"/>
    <w:rsid w:val="00651526"/>
    <w:rsid w:val="00681F98"/>
    <w:rsid w:val="006829A0"/>
    <w:rsid w:val="006B5378"/>
    <w:rsid w:val="006F60F5"/>
    <w:rsid w:val="0071460D"/>
    <w:rsid w:val="007147A4"/>
    <w:rsid w:val="00776DA5"/>
    <w:rsid w:val="00787D96"/>
    <w:rsid w:val="007A2CDA"/>
    <w:rsid w:val="007A4398"/>
    <w:rsid w:val="007D2C53"/>
    <w:rsid w:val="0081256C"/>
    <w:rsid w:val="008131A6"/>
    <w:rsid w:val="00813B31"/>
    <w:rsid w:val="00816971"/>
    <w:rsid w:val="0082431A"/>
    <w:rsid w:val="00843D6D"/>
    <w:rsid w:val="00867B20"/>
    <w:rsid w:val="0088315A"/>
    <w:rsid w:val="00893797"/>
    <w:rsid w:val="008B0B3D"/>
    <w:rsid w:val="008B11E4"/>
    <w:rsid w:val="008B2C20"/>
    <w:rsid w:val="008C79B5"/>
    <w:rsid w:val="008D626E"/>
    <w:rsid w:val="008E6279"/>
    <w:rsid w:val="008F38A8"/>
    <w:rsid w:val="00905F9F"/>
    <w:rsid w:val="009259AF"/>
    <w:rsid w:val="0098160B"/>
    <w:rsid w:val="009E6D24"/>
    <w:rsid w:val="00A42ED3"/>
    <w:rsid w:val="00A71A77"/>
    <w:rsid w:val="00A77E1D"/>
    <w:rsid w:val="00A85C6B"/>
    <w:rsid w:val="00AD0EAC"/>
    <w:rsid w:val="00AE51F0"/>
    <w:rsid w:val="00AF0554"/>
    <w:rsid w:val="00B01540"/>
    <w:rsid w:val="00B24FF7"/>
    <w:rsid w:val="00B6602D"/>
    <w:rsid w:val="00B774D5"/>
    <w:rsid w:val="00B84531"/>
    <w:rsid w:val="00B96E8A"/>
    <w:rsid w:val="00BA4868"/>
    <w:rsid w:val="00BF1701"/>
    <w:rsid w:val="00BF76BF"/>
    <w:rsid w:val="00C429F3"/>
    <w:rsid w:val="00C43777"/>
    <w:rsid w:val="00C7345D"/>
    <w:rsid w:val="00CB1DCD"/>
    <w:rsid w:val="00CE483E"/>
    <w:rsid w:val="00CE7B4B"/>
    <w:rsid w:val="00D967F1"/>
    <w:rsid w:val="00DA4BD5"/>
    <w:rsid w:val="00DB52B2"/>
    <w:rsid w:val="00E139AF"/>
    <w:rsid w:val="00E1520A"/>
    <w:rsid w:val="00E81251"/>
    <w:rsid w:val="00E95E8E"/>
    <w:rsid w:val="00EB7B41"/>
    <w:rsid w:val="00EF2A49"/>
    <w:rsid w:val="00F60A31"/>
    <w:rsid w:val="00F65A90"/>
    <w:rsid w:val="00F85A9A"/>
    <w:rsid w:val="00F910AA"/>
    <w:rsid w:val="00FD43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7090ED1"/>
  <w15:chartTrackingRefBased/>
  <w15:docId w15:val="{62E986F6-62EC-C548-8611-024797FD45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CA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71B0"/>
    <w:pPr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98160B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8160B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8160B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8160B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8160B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8160B"/>
    <w:pPr>
      <w:keepNext/>
      <w:keepLines/>
      <w:spacing w:before="4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8160B"/>
    <w:pPr>
      <w:keepNext/>
      <w:keepLines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8160B"/>
    <w:pPr>
      <w:keepNext/>
      <w:keepLines/>
      <w:spacing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8160B"/>
    <w:pPr>
      <w:keepNext/>
      <w:keepLines/>
      <w:spacing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8160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8160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8160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8160B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8160B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8160B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8160B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8160B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8160B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8160B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98160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8160B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98160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8160B"/>
    <w:pPr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98160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8160B"/>
    <w:pPr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98160B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8160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8160B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8160B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59"/>
    <w:rsid w:val="009816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111FFF"/>
    <w:pPr>
      <w:numPr>
        <w:numId w:val="2"/>
      </w:numPr>
    </w:pPr>
  </w:style>
  <w:style w:type="numbering" w:customStyle="1" w:styleId="CurrentList2">
    <w:name w:val="Current List2"/>
    <w:uiPriority w:val="99"/>
    <w:rsid w:val="00111FFF"/>
    <w:pPr>
      <w:numPr>
        <w:numId w:val="3"/>
      </w:numPr>
    </w:pPr>
  </w:style>
  <w:style w:type="paragraph" w:styleId="Header">
    <w:name w:val="header"/>
    <w:basedOn w:val="Normal"/>
    <w:link w:val="HeaderChar"/>
    <w:uiPriority w:val="99"/>
    <w:unhideWhenUsed/>
    <w:rsid w:val="00CE7B4B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HeaderChar">
    <w:name w:val="Header Char"/>
    <w:basedOn w:val="DefaultParagraphFont"/>
    <w:link w:val="Header"/>
    <w:uiPriority w:val="99"/>
    <w:rsid w:val="00CE7B4B"/>
  </w:style>
  <w:style w:type="paragraph" w:styleId="Footer">
    <w:name w:val="footer"/>
    <w:basedOn w:val="Normal"/>
    <w:link w:val="FooterChar"/>
    <w:uiPriority w:val="99"/>
    <w:unhideWhenUsed/>
    <w:rsid w:val="00CE7B4B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FooterChar">
    <w:name w:val="Footer Char"/>
    <w:basedOn w:val="DefaultParagraphFont"/>
    <w:link w:val="Footer"/>
    <w:uiPriority w:val="99"/>
    <w:rsid w:val="00CE7B4B"/>
  </w:style>
  <w:style w:type="character" w:styleId="Strong">
    <w:name w:val="Strong"/>
    <w:basedOn w:val="DefaultParagraphFont"/>
    <w:uiPriority w:val="22"/>
    <w:qFormat/>
    <w:rsid w:val="005C1395"/>
    <w:rPr>
      <w:b/>
      <w:bCs/>
    </w:rPr>
  </w:style>
  <w:style w:type="character" w:customStyle="1" w:styleId="apple-converted-space">
    <w:name w:val="apple-converted-space"/>
    <w:basedOn w:val="DefaultParagraphFont"/>
    <w:rsid w:val="005C1395"/>
  </w:style>
  <w:style w:type="character" w:styleId="PageNumber">
    <w:name w:val="page number"/>
    <w:basedOn w:val="DefaultParagraphFont"/>
    <w:uiPriority w:val="99"/>
    <w:semiHidden/>
    <w:unhideWhenUsed/>
    <w:rsid w:val="00E81251"/>
  </w:style>
  <w:style w:type="table" w:styleId="PlainTable5">
    <w:name w:val="Plain Table 5"/>
    <w:basedOn w:val="TableNormal"/>
    <w:uiPriority w:val="45"/>
    <w:rsid w:val="00813B31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CB1DCD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B1DCD"/>
    <w:rPr>
      <w:color w:val="605E5C"/>
      <w:shd w:val="clear" w:color="auto" w:fill="E1DFDD"/>
    </w:rPr>
  </w:style>
  <w:style w:type="paragraph" w:styleId="ListBullet">
    <w:name w:val="List Bullet"/>
    <w:basedOn w:val="Normal"/>
    <w:uiPriority w:val="99"/>
    <w:unhideWhenUsed/>
    <w:rsid w:val="002371B0"/>
    <w:pPr>
      <w:numPr>
        <w:numId w:val="6"/>
      </w:numPr>
      <w:spacing w:after="200" w:line="276" w:lineRule="auto"/>
      <w:contextualSpacing/>
    </w:pPr>
    <w:rPr>
      <w:rFonts w:asciiTheme="minorHAnsi" w:eastAsiaTheme="minorEastAsia" w:hAnsiTheme="minorHAnsi" w:cstheme="minorBidi"/>
      <w:sz w:val="22"/>
      <w:szCs w:val="22"/>
      <w:lang w:val="en-US"/>
    </w:rPr>
  </w:style>
  <w:style w:type="paragraph" w:styleId="ListBullet3">
    <w:name w:val="List Bullet 3"/>
    <w:basedOn w:val="Normal"/>
    <w:uiPriority w:val="99"/>
    <w:unhideWhenUsed/>
    <w:rsid w:val="002371B0"/>
    <w:pPr>
      <w:numPr>
        <w:numId w:val="7"/>
      </w:numPr>
      <w:spacing w:after="200" w:line="276" w:lineRule="auto"/>
      <w:contextualSpacing/>
    </w:pPr>
    <w:rPr>
      <w:rFonts w:asciiTheme="minorHAnsi" w:eastAsiaTheme="minorEastAsia" w:hAnsiTheme="minorHAnsi" w:cstheme="minorBidi"/>
      <w:sz w:val="22"/>
      <w:szCs w:val="2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466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86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14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63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8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48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worksafebc.com/en/resources/health-safety/videos/kitchen-safety-focusing-on-safety?lang=en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www.worksafebc.com/en/resources/health-safety/videos/kitchen-safety-focusing-on-safety?lang=en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go2hr.ca/explore-all-resources/health-safety/identify-hazards-manage-risk" TargetMode="Externa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2FB7FCE-124C-274E-B0B0-87160F8544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3</Pages>
  <Words>1635</Words>
  <Characters>9322</Characters>
  <Application>Microsoft Office Word</Application>
  <DocSecurity>0</DocSecurity>
  <Lines>77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Claire Mocock</dc:creator>
  <cp:keywords/>
  <dc:description/>
  <cp:lastModifiedBy>Claire Mocock</cp:lastModifiedBy>
  <cp:revision>23</cp:revision>
  <dcterms:created xsi:type="dcterms:W3CDTF">2025-04-12T14:07:00Z</dcterms:created>
  <dcterms:modified xsi:type="dcterms:W3CDTF">2025-06-05T16:33:00Z</dcterms:modified>
</cp:coreProperties>
</file>