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D039C" w14:textId="77777777" w:rsidR="008B2C20" w:rsidRPr="008B2C20" w:rsidRDefault="008B2C20" w:rsidP="008B2C20">
      <w:pPr>
        <w:rPr>
          <w:sz w:val="10"/>
          <w:szCs w:val="10"/>
        </w:rPr>
      </w:pPr>
    </w:p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394"/>
        <w:gridCol w:w="2977"/>
        <w:gridCol w:w="5843"/>
      </w:tblGrid>
      <w:tr w:rsidR="008B0B3D" w:rsidRPr="008B0B3D" w14:paraId="25F813BC" w14:textId="77777777" w:rsidTr="009C05A9">
        <w:tc>
          <w:tcPr>
            <w:tcW w:w="3544" w:type="dxa"/>
            <w:vMerge w:val="restart"/>
            <w:shd w:val="clear" w:color="auto" w:fill="04283D"/>
          </w:tcPr>
          <w:p w14:paraId="3FEAE03B" w14:textId="07F28E62" w:rsidR="00C7345D" w:rsidRPr="00E81251" w:rsidRDefault="002371B0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 w:rsidRPr="008B0B3D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2B504895" wp14:editId="6EDC4CE6">
                  <wp:simplePos x="0" y="0"/>
                  <wp:positionH relativeFrom="margin">
                    <wp:posOffset>28575</wp:posOffset>
                  </wp:positionH>
                  <wp:positionV relativeFrom="margin">
                    <wp:posOffset>132080</wp:posOffset>
                  </wp:positionV>
                  <wp:extent cx="2047240" cy="1337945"/>
                  <wp:effectExtent l="0" t="0" r="0" b="0"/>
                  <wp:wrapSquare wrapText="bothSides"/>
                  <wp:docPr id="915632437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632437" name="Picture 4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6" r="7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240" cy="1337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394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2977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843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2DB4131D" w:rsidR="00C7345D" w:rsidRPr="00BA4868" w:rsidRDefault="0017168B" w:rsidP="007D2C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Restaurants </w:t>
            </w:r>
            <w:r w:rsidR="009C05A9">
              <w:rPr>
                <w:rFonts w:ascii="Arial" w:hAnsi="Arial" w:cs="Arial"/>
                <w:sz w:val="22"/>
                <w:szCs w:val="22"/>
              </w:rPr>
              <w:t xml:space="preserve">and Outlets </w:t>
            </w:r>
            <w:r>
              <w:rPr>
                <w:rFonts w:ascii="Arial" w:hAnsi="Arial" w:cs="Arial"/>
                <w:sz w:val="22"/>
                <w:szCs w:val="22"/>
              </w:rPr>
              <w:t>(e.g. servers and bartenders)</w:t>
            </w:r>
          </w:p>
        </w:tc>
      </w:tr>
      <w:tr w:rsidR="008B0B3D" w:rsidRPr="008B0B3D" w14:paraId="3B2BF3C0" w14:textId="77777777" w:rsidTr="009C05A9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394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843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4FAFAD5A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B0B3D" w:rsidRPr="008B0B3D" w14:paraId="546647DF" w14:textId="77777777" w:rsidTr="009C05A9">
        <w:trPr>
          <w:trHeight w:val="1871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0DF7956B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394" w:type="dxa"/>
            <w:tcBorders>
              <w:left w:val="nil"/>
            </w:tcBorders>
            <w:vAlign w:val="center"/>
          </w:tcPr>
          <w:p w14:paraId="02AFE162" w14:textId="71E77488" w:rsidR="009E4D55" w:rsidRP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DF09CF">
              <w:rPr>
                <w:rFonts w:ascii="Arial" w:hAnsi="Arial" w:cs="Arial"/>
                <w:sz w:val="18"/>
                <w:szCs w:val="18"/>
              </w:rPr>
              <w:t xml:space="preserve">Light cleaning and setting tables </w:t>
            </w:r>
          </w:p>
          <w:p w14:paraId="466A3F06" w14:textId="29838819" w:rsidR="00DF09CF" w:rsidRPr="009E4D55" w:rsidRDefault="00DF09CF" w:rsidP="00DF09CF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Restocking items </w:t>
            </w:r>
          </w:p>
          <w:p w14:paraId="30660E65" w14:textId="77777777" w:rsidR="009E4D55" w:rsidRPr="009E4D55" w:rsidRDefault="009E4D55" w:rsidP="00DF09CF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9E4D55">
              <w:rPr>
                <w:rFonts w:ascii="Arial" w:hAnsi="Arial" w:cs="Arial"/>
                <w:sz w:val="18"/>
                <w:szCs w:val="18"/>
              </w:rPr>
              <w:t>Serving food and drinks</w:t>
            </w:r>
          </w:p>
          <w:p w14:paraId="56430F76" w14:textId="77777777" w:rsidR="009E4D55" w:rsidRPr="009E4D55" w:rsidRDefault="009E4D55" w:rsidP="00DF09CF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9E4D55">
              <w:rPr>
                <w:rFonts w:ascii="Arial" w:hAnsi="Arial" w:cs="Arial"/>
                <w:sz w:val="18"/>
                <w:szCs w:val="18"/>
              </w:rPr>
              <w:t>Handling hot trays and dishes</w:t>
            </w:r>
          </w:p>
          <w:p w14:paraId="6AD0046F" w14:textId="2CC3683B" w:rsidR="009E4D55" w:rsidRDefault="009E4D55" w:rsidP="00DF09CF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9E4D55">
              <w:rPr>
                <w:rFonts w:ascii="Arial" w:hAnsi="Arial" w:cs="Arial"/>
                <w:sz w:val="18"/>
                <w:szCs w:val="18"/>
              </w:rPr>
              <w:t>Interacti</w:t>
            </w:r>
            <w:r w:rsidR="00DF09CF">
              <w:rPr>
                <w:rFonts w:ascii="Arial" w:hAnsi="Arial" w:cs="Arial"/>
                <w:sz w:val="18"/>
                <w:szCs w:val="18"/>
              </w:rPr>
              <w:t>ng</w:t>
            </w:r>
            <w:r w:rsidRPr="009E4D55">
              <w:rPr>
                <w:rFonts w:ascii="Arial" w:hAnsi="Arial" w:cs="Arial"/>
                <w:sz w:val="18"/>
                <w:szCs w:val="18"/>
              </w:rPr>
              <w:t xml:space="preserve"> with guests</w:t>
            </w:r>
          </w:p>
          <w:p w14:paraId="01345B08" w14:textId="77777777" w:rsidR="00200C86" w:rsidRPr="00F46414" w:rsidRDefault="00200C86" w:rsidP="00200C8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F46414">
              <w:rPr>
                <w:rFonts w:ascii="Arial" w:hAnsi="Arial" w:cs="Arial"/>
                <w:sz w:val="18"/>
                <w:szCs w:val="18"/>
              </w:rPr>
              <w:t>Handling cash and credit</w:t>
            </w:r>
            <w:r>
              <w:rPr>
                <w:rFonts w:ascii="Arial" w:hAnsi="Arial" w:cs="Arial"/>
                <w:sz w:val="18"/>
                <w:szCs w:val="18"/>
              </w:rPr>
              <w:t xml:space="preserve">/debit </w:t>
            </w:r>
            <w:r w:rsidRPr="00F46414">
              <w:rPr>
                <w:rFonts w:ascii="Arial" w:hAnsi="Arial" w:cs="Arial"/>
                <w:sz w:val="18"/>
                <w:szCs w:val="18"/>
              </w:rPr>
              <w:t>cards</w:t>
            </w:r>
          </w:p>
          <w:p w14:paraId="565F59A6" w14:textId="77777777" w:rsidR="00DF09CF" w:rsidRP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DF09CF">
              <w:rPr>
                <w:rFonts w:ascii="Arial" w:hAnsi="Arial" w:cs="Arial"/>
                <w:sz w:val="18"/>
                <w:szCs w:val="18"/>
              </w:rPr>
              <w:t>Late night shifts</w:t>
            </w:r>
          </w:p>
          <w:p w14:paraId="3DFB39BC" w14:textId="6E86B0B8" w:rsidR="009E4D55" w:rsidRP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DF09CF">
              <w:rPr>
                <w:rFonts w:ascii="Arial" w:hAnsi="Arial" w:cs="Arial"/>
                <w:sz w:val="18"/>
                <w:szCs w:val="18"/>
              </w:rPr>
              <w:t>Using glassware and bar tool</w:t>
            </w:r>
            <w:r w:rsidR="00CE3605">
              <w:rPr>
                <w:rFonts w:ascii="Arial" w:hAnsi="Arial" w:cs="Arial"/>
                <w:sz w:val="18"/>
                <w:szCs w:val="18"/>
              </w:rPr>
              <w:t>s</w:t>
            </w:r>
          </w:p>
        </w:tc>
        <w:tc>
          <w:tcPr>
            <w:tcW w:w="2977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843" w:type="dxa"/>
            <w:tcBorders>
              <w:left w:val="nil"/>
            </w:tcBorders>
            <w:vAlign w:val="center"/>
          </w:tcPr>
          <w:p w14:paraId="6E729254" w14:textId="64742552" w:rsidR="008B0B3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492DB078" w14:textId="6786EDE8" w:rsid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with the public, violence and harassment</w:t>
            </w:r>
          </w:p>
          <w:p w14:paraId="06890A83" w14:textId="5264E4B5" w:rsidR="00DF09CF" w:rsidRPr="009E4D55" w:rsidRDefault="00DF09CF" w:rsidP="009E4D55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Handling cash or cash equivalents</w:t>
            </w:r>
          </w:p>
          <w:p w14:paraId="60DFCBA8" w14:textId="093173A2" w:rsidR="00C7345D" w:rsidRPr="002371B0" w:rsidRDefault="008B0B3D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Slips, trips and falls</w:t>
            </w:r>
          </w:p>
          <w:p w14:paraId="5EC9F7C3" w14:textId="5513B403" w:rsidR="002371B0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 xml:space="preserve">Burns from hot surfaces </w:t>
            </w:r>
          </w:p>
          <w:p w14:paraId="36F8BD25" w14:textId="77777777" w:rsidR="004D49F9" w:rsidRPr="002371B0" w:rsidRDefault="002371B0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2371B0">
              <w:rPr>
                <w:rFonts w:ascii="Arial" w:hAnsi="Arial" w:cs="Arial"/>
                <w:sz w:val="18"/>
                <w:szCs w:val="18"/>
              </w:rPr>
              <w:t>Small cuts and lacerations</w:t>
            </w:r>
          </w:p>
          <w:p w14:paraId="3AA7DA16" w14:textId="414FA896" w:rsidR="002371B0" w:rsidRPr="005173F9" w:rsidRDefault="009E4D55" w:rsidP="002371B0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Fatigue</w:t>
            </w:r>
            <w:r w:rsidR="00E241A0">
              <w:rPr>
                <w:rFonts w:ascii="Arial" w:hAnsi="Arial" w:cs="Arial"/>
                <w:sz w:val="18"/>
                <w:szCs w:val="18"/>
              </w:rPr>
              <w:t xml:space="preserve"> and psychological hazards</w:t>
            </w:r>
          </w:p>
        </w:tc>
      </w:tr>
    </w:tbl>
    <w:p w14:paraId="68DB2471" w14:textId="77777777" w:rsidR="00CE7B4B" w:rsidRPr="00CB1DCD" w:rsidRDefault="00CE7B4B" w:rsidP="0088315A">
      <w:pPr>
        <w:rPr>
          <w:rFonts w:ascii="Arial" w:hAnsi="Arial" w:cs="Arial"/>
          <w:sz w:val="18"/>
          <w:szCs w:val="18"/>
        </w:rPr>
      </w:pPr>
    </w:p>
    <w:p w14:paraId="14D1F7C3" w14:textId="16D318E6" w:rsidR="00CB1DCD" w:rsidRDefault="00CB1DCD" w:rsidP="00CB1DCD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</w:t>
      </w:r>
      <w:r w:rsidR="00466D9B">
        <w:rPr>
          <w:rFonts w:ascii="Arial" w:hAnsi="Arial" w:cs="Arial"/>
          <w:sz w:val="20"/>
          <w:szCs w:val="20"/>
        </w:rPr>
        <w:t>e.g</w:t>
      </w:r>
      <w:r>
        <w:rPr>
          <w:rFonts w:ascii="Arial" w:hAnsi="Arial" w:cs="Arial"/>
          <w:sz w:val="20"/>
          <w:szCs w:val="20"/>
        </w:rPr>
        <w:t>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</w:t>
      </w:r>
      <w:r w:rsidR="008B11E4">
        <w:rPr>
          <w:rFonts w:ascii="Arial" w:hAnsi="Arial" w:cs="Arial"/>
          <w:sz w:val="20"/>
          <w:szCs w:val="20"/>
        </w:rPr>
        <w:t xml:space="preserve">the JHSC or </w:t>
      </w:r>
      <w:r>
        <w:rPr>
          <w:rFonts w:ascii="Arial" w:hAnsi="Arial" w:cs="Arial"/>
          <w:sz w:val="20"/>
          <w:szCs w:val="20"/>
        </w:rPr>
        <w:t xml:space="preserve">a </w:t>
      </w:r>
      <w:r w:rsidR="008B11E4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 xml:space="preserve">orker H&amp;S </w:t>
      </w:r>
      <w:r w:rsidR="008B11E4">
        <w:rPr>
          <w:rFonts w:ascii="Arial" w:hAnsi="Arial" w:cs="Arial"/>
          <w:sz w:val="20"/>
          <w:szCs w:val="20"/>
        </w:rPr>
        <w:t>Rep,</w:t>
      </w:r>
      <w:r>
        <w:rPr>
          <w:rFonts w:ascii="Arial" w:hAnsi="Arial" w:cs="Arial"/>
          <w:sz w:val="20"/>
          <w:szCs w:val="20"/>
        </w:rPr>
        <w:t xml:space="preserve"> and reviewed annually thereafter. </w:t>
      </w:r>
    </w:p>
    <w:p w14:paraId="1CB8A848" w14:textId="77777777" w:rsidR="00CB1DCD" w:rsidRPr="00CB1DCD" w:rsidRDefault="00CB1DCD" w:rsidP="00CB1DCD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CB1DCD" w14:paraId="0F5990B7" w14:textId="77777777" w:rsidTr="000A6198">
        <w:trPr>
          <w:trHeight w:val="340"/>
        </w:trPr>
        <w:tc>
          <w:tcPr>
            <w:tcW w:w="2263" w:type="dxa"/>
            <w:shd w:val="clear" w:color="auto" w:fill="04263D"/>
          </w:tcPr>
          <w:p w14:paraId="14186991" w14:textId="77777777" w:rsidR="00CB1DCD" w:rsidRDefault="00CB1DCD" w:rsidP="00CB1DCD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07969BEC" w14:textId="7774529E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37E861B6" w14:textId="066D945A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68F946B3" w14:textId="34E0FEBD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E1A3B16" w14:textId="36995B6C" w:rsidR="00CB1DCD" w:rsidRPr="00CB1DCD" w:rsidRDefault="00CB1DCD" w:rsidP="00CB1D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CB1DCD" w14:paraId="11B3588E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7A116829" w14:textId="2BE9E3DF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08D5E921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15D509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43EA3E4C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0C64CA58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B1DCD" w14:paraId="02ED41A9" w14:textId="77777777" w:rsidTr="000A6198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2858F71C" w14:textId="6E576D66" w:rsidR="00CB1DCD" w:rsidRPr="00466D9B" w:rsidRDefault="00CB1DCD" w:rsidP="00466D9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780CB77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1AE88A89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661765E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2AAE7C8F" w14:textId="77777777" w:rsidR="00CB1DCD" w:rsidRDefault="00CB1DCD" w:rsidP="000A619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A9C1F86" w14:textId="77777777" w:rsidR="007147A4" w:rsidRPr="007147A4" w:rsidRDefault="007147A4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5C1395" w:rsidRPr="00554314" w14:paraId="52C9D583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6190A07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0468C196" w14:textId="066F038F" w:rsidR="005C1395" w:rsidRPr="00554314" w:rsidRDefault="001524FF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1D74E7D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7BEAF7AF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02CF27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575E2BF9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5C1395" w:rsidRPr="00554314" w14:paraId="1A6F173B" w14:textId="77777777" w:rsidTr="00871386">
        <w:trPr>
          <w:jc w:val="center"/>
        </w:trPr>
        <w:tc>
          <w:tcPr>
            <w:tcW w:w="1413" w:type="dxa"/>
            <w:vMerge/>
            <w:vAlign w:val="center"/>
          </w:tcPr>
          <w:p w14:paraId="2410D39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49208E5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16C0624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83481D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16540F6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vAlign w:val="center"/>
          </w:tcPr>
          <w:p w14:paraId="0479F7E2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56275CC3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3F1E7F81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100E4977" w14:textId="77777777" w:rsidR="005C1395" w:rsidRPr="00554314" w:rsidRDefault="005C1395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0F25064B" w14:textId="77777777" w:rsidR="005C1395" w:rsidRPr="00554314" w:rsidRDefault="005C1395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E4D55" w:rsidRPr="00554314" w14:paraId="578E9FD8" w14:textId="77777777" w:rsidTr="00535B48">
        <w:trPr>
          <w:jc w:val="center"/>
        </w:trPr>
        <w:tc>
          <w:tcPr>
            <w:tcW w:w="1413" w:type="dxa"/>
            <w:vAlign w:val="center"/>
          </w:tcPr>
          <w:p w14:paraId="328974E3" w14:textId="2E10F091" w:rsidR="009E4D55" w:rsidRDefault="00385913" w:rsidP="009E4D5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Interacting with guests </w:t>
            </w:r>
          </w:p>
        </w:tc>
        <w:tc>
          <w:tcPr>
            <w:tcW w:w="2835" w:type="dxa"/>
            <w:vAlign w:val="center"/>
          </w:tcPr>
          <w:p w14:paraId="4372A06A" w14:textId="77777777" w:rsidR="009E4D55" w:rsidRPr="00F46414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5E55FF01" w14:textId="7ADAEBB5" w:rsidR="009E4D55" w:rsidRPr="006E4716" w:rsidRDefault="009E4D55" w:rsidP="006E471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</w:tc>
        <w:tc>
          <w:tcPr>
            <w:tcW w:w="1134" w:type="dxa"/>
            <w:vAlign w:val="center"/>
          </w:tcPr>
          <w:p w14:paraId="7BDD37F7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1728719" wp14:editId="21B56B47">
                      <wp:extent cx="376487" cy="376487"/>
                      <wp:effectExtent l="0" t="0" r="17780" b="17780"/>
                      <wp:docPr id="4063334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C33BEF" w14:textId="77777777" w:rsidR="009E4D55" w:rsidRPr="00EB7B41" w:rsidRDefault="009E4D55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1728719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8C33BEF" w14:textId="77777777" w:rsidR="009E4D55" w:rsidRPr="00EB7B41" w:rsidRDefault="009E4D55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424C1B3" w14:textId="70B8ED3F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56AA321A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0B5BD4A" wp14:editId="072BA0C5">
                      <wp:extent cx="376487" cy="376487"/>
                      <wp:effectExtent l="0" t="0" r="17780" b="17780"/>
                      <wp:docPr id="1658001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E1482D" w14:textId="77777777" w:rsidR="009E4D55" w:rsidRPr="00EB7B41" w:rsidRDefault="009E4D55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0B5BD4A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9ANHkQ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7E1482D" w14:textId="77777777" w:rsidR="009E4D55" w:rsidRPr="00EB7B41" w:rsidRDefault="009E4D55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127BEEE" w14:textId="5A51018F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DE6A12B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68B69B9" wp14:editId="7D6396A0">
                      <wp:extent cx="376487" cy="376487"/>
                      <wp:effectExtent l="0" t="0" r="17780" b="17780"/>
                      <wp:docPr id="19217395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C353CC" w14:textId="77777777" w:rsidR="009E4D55" w:rsidRPr="00EB7B41" w:rsidRDefault="009E4D55" w:rsidP="00764B1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68B69B9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XtBo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zXtBo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C353CC" w14:textId="77777777" w:rsidR="009E4D55" w:rsidRPr="00EB7B41" w:rsidRDefault="009E4D55" w:rsidP="00764B1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CD46E33" w14:textId="63C1A2B2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56486F0F" w14:textId="77777777" w:rsidR="009E4D55" w:rsidRDefault="009E4D55" w:rsidP="009E4D5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</w:t>
            </w:r>
          </w:p>
          <w:p w14:paraId="33D9797A" w14:textId="75EDAF93" w:rsidR="009E4D55" w:rsidRPr="00DF09CF" w:rsidRDefault="009E4D55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Security measures based on risk as part of violence risk assessment e.g</w:t>
            </w:r>
            <w:r w:rsidR="00385913">
              <w:rPr>
                <w:rFonts w:ascii="Arial" w:hAnsi="Arial" w:cs="Arial"/>
                <w:sz w:val="16"/>
                <w:szCs w:val="16"/>
              </w:rPr>
              <w:t>.</w:t>
            </w:r>
            <w:r w:rsidR="00DF09CF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CCTV,</w:t>
            </w:r>
            <w:r w:rsidR="00DF09CF">
              <w:rPr>
                <w:rFonts w:ascii="Arial" w:hAnsi="Arial" w:cs="Arial"/>
                <w:sz w:val="16"/>
                <w:szCs w:val="16"/>
              </w:rPr>
              <w:t xml:space="preserve"> panic buttons,</w:t>
            </w:r>
            <w:r>
              <w:rPr>
                <w:rFonts w:ascii="Arial" w:hAnsi="Arial" w:cs="Arial"/>
                <w:sz w:val="16"/>
                <w:szCs w:val="16"/>
              </w:rPr>
              <w:t xml:space="preserve"> strategic layout (e.g. visible, unobstructed egress, lighting</w:t>
            </w:r>
            <w:r w:rsidR="00DF09CF">
              <w:rPr>
                <w:rFonts w:ascii="Arial" w:hAnsi="Arial" w:cs="Arial"/>
                <w:sz w:val="16"/>
                <w:szCs w:val="16"/>
              </w:rPr>
              <w:t>, counters/barriers</w:t>
            </w:r>
            <w:r>
              <w:rPr>
                <w:rFonts w:ascii="Arial" w:hAnsi="Arial" w:cs="Arial"/>
                <w:sz w:val="16"/>
                <w:szCs w:val="16"/>
              </w:rPr>
              <w:t>), cash handling protocols with secure drop safe (consider cashless)</w:t>
            </w:r>
            <w:r w:rsidR="00DF09CF"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Pr="00DF09CF">
              <w:rPr>
                <w:rFonts w:ascii="Arial" w:hAnsi="Arial" w:cs="Arial"/>
                <w:sz w:val="16"/>
                <w:szCs w:val="16"/>
              </w:rPr>
              <w:t>security guard presence and patrols, supervisor presence etc.</w:t>
            </w:r>
          </w:p>
          <w:p w14:paraId="5C948E24" w14:textId="5B18479A" w:rsidR="009E4D55" w:rsidRPr="00DF09CF" w:rsidRDefault="00385913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rushing</w:t>
            </w:r>
          </w:p>
        </w:tc>
        <w:tc>
          <w:tcPr>
            <w:tcW w:w="1134" w:type="dxa"/>
            <w:vAlign w:val="center"/>
          </w:tcPr>
          <w:p w14:paraId="58BE4B61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7D82445" wp14:editId="29F43FE3">
                      <wp:extent cx="376487" cy="376487"/>
                      <wp:effectExtent l="0" t="0" r="17780" b="17780"/>
                      <wp:docPr id="1656433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CC0D6A8" w14:textId="77777777" w:rsidR="009E4D55" w:rsidRPr="00EB7B41" w:rsidRDefault="009E4D55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7D82445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CC0D6A8" w14:textId="77777777" w:rsidR="009E4D55" w:rsidRPr="00EB7B41" w:rsidRDefault="009E4D55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1DDF55" w14:textId="175EB87C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C06D68C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2069D0D" wp14:editId="32C3F88E">
                      <wp:extent cx="376487" cy="376487"/>
                      <wp:effectExtent l="0" t="0" r="17780" b="17780"/>
                      <wp:docPr id="11114456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A43B29F" w14:textId="77777777" w:rsidR="009E4D55" w:rsidRPr="00EB7B41" w:rsidRDefault="009E4D55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2069D0D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F3mQkw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gKx8LKF4rixxEI3ZM7wlcTf&#13;&#10;XDPnN8ziVOH84abwD3iUCpqcQn+jpAL7+9x7sMdmRy0lDU5pTt2vPbOCEvVd4xh8ncxmYayjMPty&#13;&#10;NUXBnmq2pxq9r5eAHTLBnWR4vAZ7r4ZraaF+xoWyCFFRxTTH2Dnl3g7C0nfbA1cSF4tFNMNRNsyv&#13;&#10;9aPhwXmoc2jVp/aZWdO3tMdZuIdhot+1dWcbkBoWew+ljD3/Wtf+B3ANxMHpV1bYM6dytHp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nBd5kJ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A43B29F" w14:textId="77777777" w:rsidR="009E4D55" w:rsidRPr="00EB7B41" w:rsidRDefault="009E4D55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70D9B10" w14:textId="3D618A62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1CBF361B" w14:textId="77777777" w:rsidR="009E4D55" w:rsidRPr="00554314" w:rsidRDefault="009E4D55" w:rsidP="009E4D55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7EA789F" wp14:editId="79226B83">
                      <wp:extent cx="376487" cy="376487"/>
                      <wp:effectExtent l="0" t="0" r="17780" b="17780"/>
                      <wp:docPr id="24500997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232A97" w14:textId="77777777" w:rsidR="009E4D55" w:rsidRPr="00EB7B41" w:rsidRDefault="009E4D55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7EA789F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3232A97" w14:textId="77777777" w:rsidR="009E4D55" w:rsidRPr="00EB7B41" w:rsidRDefault="009E4D55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002B730" w14:textId="6E8B7A94" w:rsidR="009E4D55" w:rsidRPr="00554314" w:rsidRDefault="009E4D55" w:rsidP="009E4D55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633A885F" w14:textId="38837541" w:rsidR="009E4D55" w:rsidRDefault="009E4D55" w:rsidP="009E4D55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de-escalation scenarios and Safety Talk on navigating challenging interactions and other workplace violence prevention resources </w:t>
            </w:r>
          </w:p>
        </w:tc>
      </w:tr>
      <w:tr w:rsidR="007147A4" w:rsidRPr="00554314" w14:paraId="1AC29C0E" w14:textId="77777777" w:rsidTr="00535B48">
        <w:trPr>
          <w:jc w:val="center"/>
        </w:trPr>
        <w:tc>
          <w:tcPr>
            <w:tcW w:w="1413" w:type="dxa"/>
            <w:vAlign w:val="center"/>
          </w:tcPr>
          <w:p w14:paraId="4F6B82D8" w14:textId="6B7DD104" w:rsidR="007147A4" w:rsidRPr="002371B0" w:rsidRDefault="00385913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Working in </w:t>
            </w:r>
            <w:r w:rsidR="00AF69E8">
              <w:rPr>
                <w:rFonts w:ascii="Arial" w:hAnsi="Arial" w:cs="Arial"/>
                <w:sz w:val="16"/>
                <w:szCs w:val="16"/>
              </w:rPr>
              <w:t>a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DF09CF">
              <w:rPr>
                <w:rFonts w:ascii="Arial" w:hAnsi="Arial" w:cs="Arial"/>
                <w:sz w:val="16"/>
                <w:szCs w:val="16"/>
              </w:rPr>
              <w:t>restaurant, serving guests and turnover of tables</w:t>
            </w:r>
          </w:p>
        </w:tc>
        <w:tc>
          <w:tcPr>
            <w:tcW w:w="2835" w:type="dxa"/>
            <w:vAlign w:val="center"/>
          </w:tcPr>
          <w:p w14:paraId="0F131C96" w14:textId="77777777" w:rsidR="007147A4" w:rsidRPr="00F60A31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12CF5442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6A87809E" w14:textId="540BCC27" w:rsidR="006105B1" w:rsidRPr="00DF09CF" w:rsidRDefault="00385913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  <w:r w:rsidRPr="006105B1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14:paraId="79386C3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F280081" wp14:editId="1CA84E40">
                      <wp:extent cx="376487" cy="376487"/>
                      <wp:effectExtent l="0" t="0" r="17780" b="17780"/>
                      <wp:docPr id="16741234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7602A4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F280081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F7602A4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B5E19AB" w14:textId="049B9176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4CEAA7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9DF6941" wp14:editId="3AD5D8DA">
                      <wp:extent cx="376487" cy="376487"/>
                      <wp:effectExtent l="0" t="0" r="17780" b="17780"/>
                      <wp:docPr id="5610309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CEAA9D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9DF6941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ta+RkA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FCEAA9D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40BA105" w14:textId="276F0A00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D2B46B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5E089D0" wp14:editId="12139402">
                      <wp:extent cx="376487" cy="376487"/>
                      <wp:effectExtent l="0" t="0" r="17780" b="17780"/>
                      <wp:docPr id="184410526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ECEECC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5E089D0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FIbc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TBSG3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ECEECC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D2D05E0" w14:textId="2044AE54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6CA1DEED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Inspect the area, remove objects that pose tripping hazards</w:t>
            </w:r>
          </w:p>
          <w:p w14:paraId="18F22AE7" w14:textId="654D42F2" w:rsidR="00DF09CF" w:rsidRP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Wear slip-resistant footwear</w:t>
            </w:r>
            <w:r>
              <w:rPr>
                <w:rFonts w:ascii="Arial" w:hAnsi="Arial" w:cs="Arial"/>
                <w:sz w:val="16"/>
                <w:szCs w:val="16"/>
              </w:rPr>
              <w:t>, ensure adequate floor traction</w:t>
            </w:r>
          </w:p>
          <w:p w14:paraId="3964D73C" w14:textId="1D649CB0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  <w:p w14:paraId="18EDD52A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  <w:p w14:paraId="634719AC" w14:textId="30B2C68B" w:rsidR="006105B1" w:rsidRPr="00DF09CF" w:rsidRDefault="007147A4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Announce your presence e.g. “behind” or “corner” </w:t>
            </w:r>
          </w:p>
        </w:tc>
        <w:tc>
          <w:tcPr>
            <w:tcW w:w="1134" w:type="dxa"/>
            <w:vAlign w:val="center"/>
          </w:tcPr>
          <w:p w14:paraId="7AD0EC87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A90F39" wp14:editId="27B9CF15">
                      <wp:extent cx="376487" cy="376487"/>
                      <wp:effectExtent l="0" t="0" r="17780" b="17780"/>
                      <wp:docPr id="66707782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1EB962E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A90F39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1EB962E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9B0B746" w14:textId="3C0EED0E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10E86A6D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B7C930" wp14:editId="43AE0377">
                      <wp:extent cx="376487" cy="376487"/>
                      <wp:effectExtent l="0" t="0" r="17780" b="17780"/>
                      <wp:docPr id="21064522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4A1626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6B7C930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VtVG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jcTizQbKw9oRB92QecuXCl9z&#13;&#10;xXxYM4dThfOHmyI84E9qaAoK/YmSCtzvc/fRHpsdtZQ0OKUF9b92zAlK9HeDY/B1PJ3GsU7C9MvV&#13;&#10;BAV3qtmcasyuXgB2yBh3kuXpGO2DPh6lg/oZF8o8RkUVMxxjF5QHdxQWodseuJK4mM+TGY6yZWFl&#13;&#10;Hi2PzmOdY6s+tc/M2b6lA87CPRwn+l1bd7YRaWC+CyBV6vnXuvYvgGsgDU6/suKeOZWT1eti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OlbVRp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E4A1626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73BF76" w14:textId="3F478B4C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FD67251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46879BD" wp14:editId="0712F4C5">
                      <wp:extent cx="376487" cy="376487"/>
                      <wp:effectExtent l="0" t="0" r="17780" b="17780"/>
                      <wp:docPr id="18996846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C7BB95" w14:textId="77777777" w:rsidR="007147A4" w:rsidRPr="00EB7B41" w:rsidRDefault="007147A4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46879BD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5C7BB95" w14:textId="77777777" w:rsidR="007147A4" w:rsidRPr="00EB7B41" w:rsidRDefault="007147A4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284F333" w14:textId="50EC4D90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3172C37F" w14:textId="44BF205D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Other tasks within this HIRA identify more specific risks and associated controls for work with increased risk e.g. working with knives/sharp edges, hot surfaces, equipment and chemical cleaners</w:t>
            </w:r>
          </w:p>
        </w:tc>
      </w:tr>
      <w:tr w:rsidR="00385913" w:rsidRPr="00554314" w14:paraId="758E70FB" w14:textId="77777777" w:rsidTr="00535B48">
        <w:trPr>
          <w:jc w:val="center"/>
        </w:trPr>
        <w:tc>
          <w:tcPr>
            <w:tcW w:w="1413" w:type="dxa"/>
            <w:vAlign w:val="center"/>
          </w:tcPr>
          <w:p w14:paraId="5EEDCBFD" w14:textId="1CB0DD48" w:rsidR="00385913" w:rsidRPr="007147A4" w:rsidRDefault="00385913" w:rsidP="0038591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Broken glass</w:t>
            </w:r>
            <w:r w:rsidR="00E921BE">
              <w:rPr>
                <w:rFonts w:ascii="Arial" w:hAnsi="Arial" w:cs="Arial"/>
                <w:sz w:val="16"/>
                <w:szCs w:val="16"/>
              </w:rPr>
              <w:t xml:space="preserve"> or dishware</w:t>
            </w:r>
            <w:r>
              <w:rPr>
                <w:rFonts w:ascii="Arial" w:hAnsi="Arial" w:cs="Arial"/>
                <w:sz w:val="16"/>
                <w:szCs w:val="16"/>
              </w:rPr>
              <w:t xml:space="preserve">, sharp </w:t>
            </w:r>
            <w:r w:rsidRPr="002371B0">
              <w:rPr>
                <w:rFonts w:ascii="Arial" w:hAnsi="Arial" w:cs="Arial"/>
                <w:sz w:val="16"/>
                <w:szCs w:val="16"/>
              </w:rPr>
              <w:t>knives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2371B0">
              <w:rPr>
                <w:rFonts w:ascii="Arial" w:hAnsi="Arial" w:cs="Arial"/>
                <w:sz w:val="16"/>
                <w:szCs w:val="16"/>
              </w:rPr>
              <w:t>and other objects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14:paraId="3D2E403A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Sharp objects causing cuts and lacerations </w:t>
            </w:r>
          </w:p>
          <w:p w14:paraId="00282926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Blades and moving objects </w:t>
            </w:r>
          </w:p>
          <w:p w14:paraId="0A712D9B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Cuts and lacerations </w:t>
            </w:r>
          </w:p>
          <w:p w14:paraId="63B79661" w14:textId="32EF4F8D" w:rsidR="0024041C" w:rsidRPr="002371B0" w:rsidRDefault="0024041C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Improper use and storage</w:t>
            </w:r>
          </w:p>
        </w:tc>
        <w:tc>
          <w:tcPr>
            <w:tcW w:w="1134" w:type="dxa"/>
            <w:vAlign w:val="center"/>
          </w:tcPr>
          <w:p w14:paraId="291DDC7A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B12BAAB" wp14:editId="688FDA0E">
                      <wp:extent cx="376487" cy="376487"/>
                      <wp:effectExtent l="0" t="0" r="17780" b="17780"/>
                      <wp:docPr id="74108075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D13CFF" w14:textId="77777777" w:rsidR="00385913" w:rsidRPr="00EB7B41" w:rsidRDefault="00385913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B12BAAB" id="_x0000_s103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3AI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2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m9wCJ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D13CFF" w14:textId="77777777" w:rsidR="00385913" w:rsidRPr="00EB7B41" w:rsidRDefault="00385913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510EF8B" w14:textId="79A005FD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398F0070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EF009F3" wp14:editId="79BA7C9A">
                      <wp:extent cx="376487" cy="376487"/>
                      <wp:effectExtent l="0" t="0" r="17780" b="17780"/>
                      <wp:docPr id="124311576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1D13D8" w14:textId="77777777" w:rsidR="00385913" w:rsidRPr="00EB7B41" w:rsidRDefault="0038591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EF009F3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FKmV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tg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EUqZ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F1D13D8" w14:textId="77777777" w:rsidR="00385913" w:rsidRPr="00EB7B41" w:rsidRDefault="0038591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5C254FA" w14:textId="3E10A0A7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6E5E733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82C10E7" wp14:editId="3D91462F">
                      <wp:extent cx="376487" cy="376487"/>
                      <wp:effectExtent l="0" t="0" r="17780" b="17780"/>
                      <wp:docPr id="171849091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F847C4" w14:textId="77777777" w:rsidR="00385913" w:rsidRPr="00EB7B41" w:rsidRDefault="00385913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82C10E7" id="_x0000_s104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NDK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pp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E0MoK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F847C4" w14:textId="77777777" w:rsidR="00385913" w:rsidRPr="00EB7B41" w:rsidRDefault="00385913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42DE79" w14:textId="2CE35476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05FD48F0" w14:textId="610E0342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</w:p>
          <w:p w14:paraId="76395203" w14:textId="571DC361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Safe work procedures including training, disposal container, equipment and PPE for broken glas</w:t>
            </w:r>
            <w:r w:rsidR="00E921BE">
              <w:rPr>
                <w:rFonts w:ascii="Arial" w:hAnsi="Arial" w:cs="Arial"/>
                <w:sz w:val="16"/>
                <w:szCs w:val="16"/>
              </w:rPr>
              <w:t>s and dishware</w:t>
            </w:r>
          </w:p>
          <w:p w14:paraId="32E2C6D6" w14:textId="4CC93166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the right knife</w:t>
            </w:r>
            <w:r w:rsidR="00AF69E8">
              <w:rPr>
                <w:rFonts w:ascii="Arial" w:hAnsi="Arial" w:cs="Arial"/>
                <w:sz w:val="16"/>
                <w:szCs w:val="16"/>
              </w:rPr>
              <w:t xml:space="preserve">, </w:t>
            </w:r>
            <w:r>
              <w:rPr>
                <w:rFonts w:ascii="Arial" w:hAnsi="Arial" w:cs="Arial"/>
                <w:sz w:val="16"/>
                <w:szCs w:val="16"/>
              </w:rPr>
              <w:t>equipment</w:t>
            </w:r>
            <w:r w:rsidR="00AF69E8">
              <w:rPr>
                <w:rFonts w:ascii="Arial" w:hAnsi="Arial" w:cs="Arial"/>
                <w:sz w:val="16"/>
                <w:szCs w:val="16"/>
              </w:rPr>
              <w:t xml:space="preserve"> or</w:t>
            </w:r>
            <w:r>
              <w:rPr>
                <w:rFonts w:ascii="Arial" w:hAnsi="Arial" w:cs="Arial"/>
                <w:sz w:val="16"/>
                <w:szCs w:val="16"/>
              </w:rPr>
              <w:t xml:space="preserve"> tool for the job</w:t>
            </w:r>
          </w:p>
          <w:p w14:paraId="0D7CA872" w14:textId="4D6AFE8E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sharp blades and use proper knife techniques</w:t>
            </w:r>
          </w:p>
          <w:p w14:paraId="50ED86E3" w14:textId="4F3D6C5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Store knives properly, never leave a knife in the sink </w:t>
            </w:r>
          </w:p>
          <w:p w14:paraId="5F5DB820" w14:textId="4322D765" w:rsidR="00385913" w:rsidRP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other controls e.g. cutting boards, cut-resistant gloves etc.</w:t>
            </w:r>
          </w:p>
        </w:tc>
        <w:tc>
          <w:tcPr>
            <w:tcW w:w="1134" w:type="dxa"/>
            <w:vAlign w:val="center"/>
          </w:tcPr>
          <w:p w14:paraId="1ED532E9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6091FF7" wp14:editId="571C4116">
                      <wp:extent cx="376487" cy="376487"/>
                      <wp:effectExtent l="0" t="0" r="17780" b="17780"/>
                      <wp:docPr id="100479996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1DF88E" w14:textId="77777777" w:rsidR="00385913" w:rsidRPr="00EB7B41" w:rsidRDefault="00385913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6091FF7" id="_x0000_s104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VvoP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WN7nE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W+g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E1DF88E" w14:textId="77777777" w:rsidR="00385913" w:rsidRPr="00EB7B41" w:rsidRDefault="00385913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6D7A3E" w14:textId="740EC785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39285058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8B98EF" wp14:editId="3D76DC72">
                      <wp:extent cx="376487" cy="376487"/>
                      <wp:effectExtent l="0" t="0" r="17780" b="17780"/>
                      <wp:docPr id="65612623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464DEE" w14:textId="77777777" w:rsidR="00385913" w:rsidRPr="00EB7B41" w:rsidRDefault="00385913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8B98EF" id="_x0000_s104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99NC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ErN4tYHysHbEQTdl3vKlwudc&#13;&#10;MR/WzOFY4QDiqggP+JMamoJCf6KkAvf73H20x25HLSUNjmlB/a8dc4IS/d3gHHwdT6dxrpMw/XI1&#13;&#10;QcGdajanGrOrF4AtMsalZHk6Rvugj0fpoH7GjTKPUVHFDMfYBeXBHYVF6NYH7iQu5vNkhrNsWViZ&#13;&#10;R8uj81jo2KtP7TNztu/pgMNwD8eRftfXnW1EGpjvAkiVmv61rv0T4B5Ik9PvrLhoTuVk9bpZ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nPfTQ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9464DEE" w14:textId="77777777" w:rsidR="00385913" w:rsidRPr="00EB7B41" w:rsidRDefault="00385913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7F77576" w14:textId="5A9F123D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2F47818" w14:textId="77777777" w:rsidR="00385913" w:rsidRPr="00554314" w:rsidRDefault="00385913" w:rsidP="00385913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344F327" wp14:editId="1730FE08">
                      <wp:extent cx="376487" cy="376487"/>
                      <wp:effectExtent l="0" t="0" r="17780" b="17780"/>
                      <wp:docPr id="5166652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85B16E" w14:textId="77777777" w:rsidR="00385913" w:rsidRPr="00EB7B41" w:rsidRDefault="00385913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344F327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RvP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tges8gsXm2gPDw44qCbMm/5SuFz&#13;&#10;rpkPD8zhWOEA4qoI9/iTGpqCQn+ipAL3+9x9tMduRy0lDY5pQf2vHXOCEv3d4Bx8HU+nca6TMP0y&#13;&#10;m6DgTjWbU43Z1UvAFhnjUrI8HaN90MejdFA/40ZZxKioYoZj7ILy4I7CMnTrA3cSF4tFMsNZtiys&#13;&#10;zaPl0XksdOzVp/aZOdv3dMBhuIPjSL/r6842Ig0sdgGkSk3/Wtf+CXAPpMnpd1ZcNKdysnrdrP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VG8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B85B16E" w14:textId="77777777" w:rsidR="00385913" w:rsidRPr="00EB7B41" w:rsidRDefault="00385913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B622103" w14:textId="17AFEDDD" w:rsidR="00385913" w:rsidRPr="00554314" w:rsidRDefault="00385913" w:rsidP="00385913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1E992E35" w14:textId="5AA819D6" w:rsidR="00385913" w:rsidRDefault="00385913" w:rsidP="00385913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WorkSafeBC Culinary videos for working safely in the kitchen: </w:t>
            </w:r>
            <w:hyperlink r:id="rId10" w:history="1">
              <w:r w:rsidRPr="0082431A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https://www.worksafebc.com/ en/resources/health-safety/videos/kitchen-safety-focusing-on-safety</w:t>
              </w:r>
            </w:hyperlink>
          </w:p>
        </w:tc>
      </w:tr>
      <w:tr w:rsidR="00DF09CF" w:rsidRPr="00554314" w14:paraId="0E001A7A" w14:textId="77777777" w:rsidTr="00535B48">
        <w:trPr>
          <w:jc w:val="center"/>
        </w:trPr>
        <w:tc>
          <w:tcPr>
            <w:tcW w:w="1413" w:type="dxa"/>
            <w:vAlign w:val="center"/>
          </w:tcPr>
          <w:p w14:paraId="26CFDCFD" w14:textId="14DDBD8B" w:rsidR="00AF69E8" w:rsidRPr="00AF69E8" w:rsidRDefault="00DF09CF" w:rsidP="00AF69E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with hot materials and  surfaces (e.g. hot trays and dishes)</w:t>
            </w:r>
          </w:p>
        </w:tc>
        <w:tc>
          <w:tcPr>
            <w:tcW w:w="2835" w:type="dxa"/>
            <w:vAlign w:val="center"/>
          </w:tcPr>
          <w:p w14:paraId="5BB6D1F0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</w:t>
            </w:r>
            <w:r>
              <w:rPr>
                <w:rFonts w:ascii="Arial" w:hAnsi="Arial" w:cs="Arial"/>
                <w:sz w:val="16"/>
                <w:szCs w:val="16"/>
              </w:rPr>
              <w:t xml:space="preserve">hot liquids or surfaces causing burns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0FA0DE79" w14:textId="77777777" w:rsidR="00DF09CF" w:rsidRPr="00554314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Eye injuries due to splashes</w:t>
            </w:r>
          </w:p>
          <w:p w14:paraId="7E91B98A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</w:t>
            </w:r>
            <w:r>
              <w:rPr>
                <w:rFonts w:ascii="Arial" w:hAnsi="Arial" w:cs="Arial"/>
                <w:sz w:val="16"/>
                <w:szCs w:val="16"/>
              </w:rPr>
              <w:t>(see more below)</w:t>
            </w:r>
          </w:p>
          <w:p w14:paraId="0F5DA676" w14:textId="28FC4E5A" w:rsidR="001524FF" w:rsidRPr="001524FF" w:rsidRDefault="001524FF" w:rsidP="001524FF"/>
        </w:tc>
        <w:tc>
          <w:tcPr>
            <w:tcW w:w="1134" w:type="dxa"/>
            <w:vAlign w:val="center"/>
          </w:tcPr>
          <w:p w14:paraId="45722FF9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4C768AF" wp14:editId="0107DD4A">
                      <wp:extent cx="376487" cy="376487"/>
                      <wp:effectExtent l="0" t="0" r="17780" b="17780"/>
                      <wp:docPr id="55916641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9F1189" w14:textId="77777777" w:rsidR="00DF09CF" w:rsidRPr="00EB7B41" w:rsidRDefault="00DF09C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4C768AF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09F1189" w14:textId="77777777" w:rsidR="00DF09CF" w:rsidRPr="00EB7B41" w:rsidRDefault="00DF09C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6C7BA76" w14:textId="48A749CF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191353E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4038514" wp14:editId="26153BA4">
                      <wp:extent cx="376487" cy="376487"/>
                      <wp:effectExtent l="0" t="0" r="17780" b="17780"/>
                      <wp:docPr id="8615163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5C11FF3" w14:textId="77777777" w:rsidR="00DF09CF" w:rsidRPr="00EB7B41" w:rsidRDefault="00DF09C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4038514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JZ+Tt+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5C11FF3" w14:textId="77777777" w:rsidR="00DF09CF" w:rsidRPr="00EB7B41" w:rsidRDefault="00DF09C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749002F" w14:textId="5AB45A92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197E7594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0B2EC1B" wp14:editId="7B18B906">
                      <wp:extent cx="376487" cy="376487"/>
                      <wp:effectExtent l="0" t="0" r="17780" b="17780"/>
                      <wp:docPr id="7191236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9DC139" w14:textId="77777777" w:rsidR="00DF09CF" w:rsidRPr="00EB7B41" w:rsidRDefault="00DF09C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0B2EC1B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CIT8ip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9DC139" w14:textId="77777777" w:rsidR="00DF09CF" w:rsidRPr="00EB7B41" w:rsidRDefault="00DF09C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698D136" w14:textId="23716816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7E7F06A0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training for workers on kitchen hazards and controls</w:t>
            </w:r>
          </w:p>
          <w:p w14:paraId="6A2E1418" w14:textId="30C1D485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To avoid hot water burns, </w:t>
            </w:r>
            <w:r w:rsidRPr="007147A4">
              <w:rPr>
                <w:rFonts w:ascii="Arial" w:hAnsi="Arial" w:cs="Arial"/>
                <w:sz w:val="16"/>
                <w:szCs w:val="16"/>
              </w:rPr>
              <w:t>stand to the side when pouring</w:t>
            </w:r>
            <w:r>
              <w:rPr>
                <w:rFonts w:ascii="Arial" w:hAnsi="Arial" w:cs="Arial"/>
                <w:sz w:val="16"/>
                <w:szCs w:val="16"/>
              </w:rPr>
              <w:t xml:space="preserve"> and maintain 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slow steady pouring, </w:t>
            </w:r>
            <w:r>
              <w:rPr>
                <w:rFonts w:ascii="Arial" w:hAnsi="Arial" w:cs="Arial"/>
                <w:sz w:val="16"/>
                <w:szCs w:val="16"/>
              </w:rPr>
              <w:t xml:space="preserve">do </w:t>
            </w:r>
            <w:r w:rsidRPr="007147A4">
              <w:rPr>
                <w:rFonts w:ascii="Arial" w:hAnsi="Arial" w:cs="Arial"/>
                <w:sz w:val="16"/>
                <w:szCs w:val="16"/>
              </w:rPr>
              <w:t>not overfill containe</w:t>
            </w:r>
            <w:r>
              <w:rPr>
                <w:rFonts w:ascii="Arial" w:hAnsi="Arial" w:cs="Arial"/>
                <w:sz w:val="16"/>
                <w:szCs w:val="16"/>
              </w:rPr>
              <w:t>rs</w:t>
            </w:r>
            <w:r w:rsidRPr="007147A4">
              <w:rPr>
                <w:rFonts w:ascii="Arial" w:hAnsi="Arial" w:cs="Arial"/>
                <w:sz w:val="16"/>
                <w:szCs w:val="16"/>
              </w:rPr>
              <w:t xml:space="preserve">  </w:t>
            </w:r>
          </w:p>
          <w:p w14:paraId="7F9EB8B0" w14:textId="575E2800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serving dishes are not overheated and hot surface hazards are communicated, and use cloth or PPE as required </w:t>
            </w:r>
          </w:p>
        </w:tc>
        <w:tc>
          <w:tcPr>
            <w:tcW w:w="1134" w:type="dxa"/>
            <w:vAlign w:val="center"/>
          </w:tcPr>
          <w:p w14:paraId="7C6631D9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740D1B9" wp14:editId="3CBAA729">
                      <wp:extent cx="376487" cy="376487"/>
                      <wp:effectExtent l="0" t="0" r="17780" b="17780"/>
                      <wp:docPr id="17294570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4436C38" w14:textId="77777777" w:rsidR="00DF09CF" w:rsidRPr="00EB7B41" w:rsidRDefault="00DF09CF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740D1B9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4436C38" w14:textId="77777777" w:rsidR="00DF09CF" w:rsidRPr="00EB7B41" w:rsidRDefault="00DF09CF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720415C" w14:textId="77934166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0D5AA5AF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0B9BD47" wp14:editId="309F1A0C">
                      <wp:extent cx="376487" cy="376487"/>
                      <wp:effectExtent l="0" t="0" r="17780" b="17780"/>
                      <wp:docPr id="51336172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AB9A86" w14:textId="77777777" w:rsidR="00DF09CF" w:rsidRPr="00EB7B41" w:rsidRDefault="00DF09CF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0B9BD47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HESW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3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HhxE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FAB9A86" w14:textId="77777777" w:rsidR="00DF09CF" w:rsidRPr="00EB7B41" w:rsidRDefault="00DF09CF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B781ED7" w14:textId="6992D31C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64E8EAB3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211C8B4" wp14:editId="1F4D541F">
                      <wp:extent cx="376487" cy="376487"/>
                      <wp:effectExtent l="0" t="0" r="17780" b="17780"/>
                      <wp:docPr id="198231945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2B6FC40" w14:textId="77777777" w:rsidR="00DF09CF" w:rsidRPr="00EB7B41" w:rsidRDefault="00DF09CF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211C8B4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2B6FC40" w14:textId="77777777" w:rsidR="00DF09CF" w:rsidRPr="00EB7B41" w:rsidRDefault="00DF09CF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4415B1" w14:textId="5680B0F7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3100FD3F" w14:textId="74A0DB9C" w:rsidR="00DF09CF" w:rsidRDefault="00DF09CF" w:rsidP="00DF09C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WorkSafeBC Culinary videos for working safely in the kitchen: </w:t>
            </w:r>
            <w:hyperlink r:id="rId11" w:history="1">
              <w:r w:rsidRPr="0082431A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https://www.worksafebc.com/ en/resources/health-safety/videos/kitchen-safety-focusing-on-safety</w:t>
              </w:r>
            </w:hyperlink>
          </w:p>
        </w:tc>
      </w:tr>
    </w:tbl>
    <w:p w14:paraId="34BF3088" w14:textId="0DC457A1" w:rsidR="0071460D" w:rsidRDefault="0071460D" w:rsidP="0081256C">
      <w:pPr>
        <w:rPr>
          <w:rFonts w:ascii="Arial" w:eastAsiaTheme="minorHAnsi" w:hAnsi="Arial" w:cs="Arial"/>
          <w:sz w:val="2"/>
          <w:szCs w:val="2"/>
        </w:rPr>
      </w:pPr>
    </w:p>
    <w:p w14:paraId="51056495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6418945E" w14:textId="77777777" w:rsidR="007147A4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p w14:paraId="6BFA0F58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4C4B33AE" w14:textId="77777777" w:rsidR="00385913" w:rsidRPr="00385913" w:rsidRDefault="00385913" w:rsidP="0081256C">
      <w:pPr>
        <w:rPr>
          <w:rFonts w:ascii="Arial" w:eastAsiaTheme="minorHAnsi" w:hAnsi="Arial" w:cs="Arial"/>
          <w:sz w:val="18"/>
          <w:szCs w:val="18"/>
        </w:rPr>
      </w:pPr>
    </w:p>
    <w:p w14:paraId="6A8A69D1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39EB1149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2BB93A0C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7570D806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p w14:paraId="2D3DDD43" w14:textId="77777777" w:rsidR="00385913" w:rsidRDefault="00385913" w:rsidP="0081256C">
      <w:pPr>
        <w:rPr>
          <w:rFonts w:ascii="Arial" w:eastAsiaTheme="minorHAnsi" w:hAnsi="Arial" w:cs="Arial"/>
          <w:sz w:val="2"/>
          <w:szCs w:val="2"/>
        </w:rPr>
      </w:pPr>
    </w:p>
    <w:tbl>
      <w:tblPr>
        <w:tblStyle w:val="TableGrid"/>
        <w:tblW w:w="18701" w:type="dxa"/>
        <w:jc w:val="center"/>
        <w:tblLook w:val="04A0" w:firstRow="1" w:lastRow="0" w:firstColumn="1" w:lastColumn="0" w:noHBand="0" w:noVBand="1"/>
      </w:tblPr>
      <w:tblGrid>
        <w:gridCol w:w="1412"/>
        <w:gridCol w:w="2834"/>
        <w:gridCol w:w="1134"/>
        <w:gridCol w:w="1134"/>
        <w:gridCol w:w="1134"/>
        <w:gridCol w:w="4817"/>
        <w:gridCol w:w="1134"/>
        <w:gridCol w:w="1134"/>
        <w:gridCol w:w="1134"/>
        <w:gridCol w:w="2834"/>
      </w:tblGrid>
      <w:tr w:rsidR="007147A4" w:rsidRPr="00554314" w14:paraId="0D2B8DE8" w14:textId="77777777" w:rsidTr="007147A4">
        <w:trPr>
          <w:jc w:val="center"/>
        </w:trPr>
        <w:tc>
          <w:tcPr>
            <w:tcW w:w="1412" w:type="dxa"/>
            <w:vMerge w:val="restart"/>
            <w:shd w:val="clear" w:color="auto" w:fill="04283D"/>
            <w:vAlign w:val="center"/>
          </w:tcPr>
          <w:p w14:paraId="41423EA5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256A09F9" w14:textId="7BA13B7B" w:rsidR="007147A4" w:rsidRPr="00554314" w:rsidRDefault="001524FF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700D5A9D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7" w:type="dxa"/>
            <w:vMerge w:val="restart"/>
            <w:shd w:val="clear" w:color="auto" w:fill="04283D"/>
            <w:vAlign w:val="center"/>
          </w:tcPr>
          <w:p w14:paraId="4B5A2BF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5D55E1B9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4" w:type="dxa"/>
            <w:vMerge w:val="restart"/>
            <w:shd w:val="clear" w:color="auto" w:fill="04283D"/>
            <w:vAlign w:val="center"/>
          </w:tcPr>
          <w:p w14:paraId="42C1501F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7147A4" w:rsidRPr="00554314" w14:paraId="77AEBB1B" w14:textId="77777777" w:rsidTr="007147A4">
        <w:trPr>
          <w:jc w:val="center"/>
        </w:trPr>
        <w:tc>
          <w:tcPr>
            <w:tcW w:w="1412" w:type="dxa"/>
            <w:vMerge/>
            <w:vAlign w:val="center"/>
          </w:tcPr>
          <w:p w14:paraId="5AEFAC2F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4" w:type="dxa"/>
            <w:vMerge/>
            <w:vAlign w:val="center"/>
          </w:tcPr>
          <w:p w14:paraId="37AD7C0A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157C53DE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DAA2305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630E5992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7" w:type="dxa"/>
            <w:vMerge/>
            <w:vAlign w:val="center"/>
          </w:tcPr>
          <w:p w14:paraId="388F1F50" w14:textId="77777777" w:rsidR="007147A4" w:rsidRPr="00554314" w:rsidRDefault="007147A4" w:rsidP="007147A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65B121C4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7695702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7F3BDCC3" w14:textId="77777777" w:rsidR="007147A4" w:rsidRPr="00554314" w:rsidRDefault="007147A4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4" w:type="dxa"/>
            <w:vMerge/>
            <w:shd w:val="clear" w:color="auto" w:fill="04283D"/>
          </w:tcPr>
          <w:p w14:paraId="36911A67" w14:textId="77777777" w:rsidR="007147A4" w:rsidRPr="00554314" w:rsidRDefault="007147A4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6105B1" w:rsidRPr="00B84531" w14:paraId="5BCAE7FE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06D80EBB" w14:textId="23C7373C" w:rsidR="006105B1" w:rsidRPr="00554314" w:rsidRDefault="006105B1" w:rsidP="006105B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Restocking materials and</w:t>
            </w:r>
            <w:r w:rsidR="00385913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DF09CF">
              <w:rPr>
                <w:rFonts w:ascii="Arial" w:hAnsi="Arial" w:cs="Arial"/>
                <w:sz w:val="16"/>
                <w:szCs w:val="16"/>
              </w:rPr>
              <w:t>using kitchen equipment</w:t>
            </w:r>
            <w:r w:rsidR="00385913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4" w:type="dxa"/>
            <w:vAlign w:val="center"/>
          </w:tcPr>
          <w:p w14:paraId="6BD6668D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2F071BB8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Slips, trips and falls </w:t>
            </w:r>
          </w:p>
          <w:p w14:paraId="4243F324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Struck by/against i</w:t>
            </w:r>
            <w:r>
              <w:rPr>
                <w:rFonts w:ascii="Arial" w:hAnsi="Arial" w:cs="Arial"/>
                <w:sz w:val="16"/>
                <w:szCs w:val="16"/>
              </w:rPr>
              <w:t>ncidents</w:t>
            </w:r>
          </w:p>
          <w:p w14:paraId="43D385C4" w14:textId="77777777" w:rsidR="00385913" w:rsidRPr="00554314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Entanglement hazards</w:t>
            </w:r>
          </w:p>
          <w:p w14:paraId="24BF9A4E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Faulty or defective tools or equipment</w:t>
            </w:r>
          </w:p>
          <w:p w14:paraId="29B9C61F" w14:textId="658F5D9A" w:rsidR="006105B1" w:rsidRPr="00554314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Electrical hazards</w:t>
            </w:r>
          </w:p>
        </w:tc>
        <w:tc>
          <w:tcPr>
            <w:tcW w:w="1134" w:type="dxa"/>
            <w:vAlign w:val="center"/>
          </w:tcPr>
          <w:p w14:paraId="6897187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4025406" wp14:editId="085E20CE">
                      <wp:extent cx="376487" cy="376487"/>
                      <wp:effectExtent l="0" t="0" r="17780" b="17780"/>
                      <wp:docPr id="6527655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BE6EF31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4025406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9HQ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N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9PR0M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BE6EF31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F250DA" w14:textId="0792C0FD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B54135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A64C8CB" wp14:editId="1777FDEC">
                      <wp:extent cx="376487" cy="376487"/>
                      <wp:effectExtent l="0" t="0" r="17780" b="17780"/>
                      <wp:docPr id="187203726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AEBB4B" w14:textId="77777777" w:rsidR="006105B1" w:rsidRPr="00EB7B41" w:rsidRDefault="006105B1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A64C8CB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PN+B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mnkfB6YhacNFIcHSyx0U+YMX1X4&#13;&#10;nWvm/AOzOFY4gLgq/D0eUkGTU+hvlJRgf596D/bY7ailpMExzan7tWNWUKJ+aJyDb5PZLMx1FGbn&#13;&#10;l1MU7LFmc6zRu3oJ2CITXEqGx2uw92q4Sgv1C26URYiKKqY5xs4p93YQlr5bH7iTuFgsohnOsmF+&#13;&#10;rZ8MD85DoUOvPrcvzJq+pz0Owx0MI/2hrzvbgNSw2HmQVWz6t7r2X4B7IE5Ov7PCojmWo9Xb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vjzfg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5AEBB4B" w14:textId="77777777" w:rsidR="006105B1" w:rsidRPr="00EB7B41" w:rsidRDefault="006105B1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14A0E0" w14:textId="437714C6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6C05BCF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12C745E" wp14:editId="31790DC5">
                      <wp:extent cx="376487" cy="376487"/>
                      <wp:effectExtent l="0" t="0" r="17780" b="17780"/>
                      <wp:docPr id="109233515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4601CF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12C745E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N5X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YhavNlAe1o446KbMW75U+Jwr&#13;&#10;5sOaORwrHEBcFeEBf1JDU1DoT5RU4H6fu4/22O2opaTBMS2o/7VjTlCivxucg6/j6TTOdRKmX64m&#13;&#10;KLhTzeZUY3b1ArBFxriULE/HaB/08Sgd1M+4UeYxKqqY4Ri7oDy4o7AI3frAncTFfJ7McJYtCyvz&#13;&#10;aHl0Hgsde/WpfWbO9j0dcBju4TjS7/q6s41IA/NdAKlS07/WtX8C3ANpcvqdFRfNqZysXjfr7A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TeV8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4601CF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6C7783" w14:textId="3C8EE679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1CD1CE7E" w14:textId="77777777" w:rsidR="00385913" w:rsidRPr="006105B1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Provide workers with instruction on equipment and electrical safety, including following procedures and using PPE</w:t>
            </w:r>
          </w:p>
          <w:p w14:paraId="61CE1642" w14:textId="77777777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no loose clothing or jewelry, hair tied back to reduce risk of entanglement or caught in hazards</w:t>
            </w:r>
          </w:p>
          <w:p w14:paraId="3A38D824" w14:textId="77777777" w:rsidR="00385913" w:rsidRPr="006105B1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Do not defeat or bypass safety guards or devices </w:t>
            </w:r>
          </w:p>
          <w:p w14:paraId="4C884AA9" w14:textId="43F59B54" w:rsid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Encourage staff to report faulty or broken equipment</w:t>
            </w:r>
          </w:p>
          <w:p w14:paraId="1B326AF8" w14:textId="77777777" w:rsidR="006105B1" w:rsidRPr="00385913" w:rsidRDefault="006105B1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>Use proper lifting/carrying techniques, maintain lines of sight</w:t>
            </w:r>
          </w:p>
          <w:p w14:paraId="783E75BF" w14:textId="77777777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Keep work area clear (do not store materials on the floor)</w:t>
            </w:r>
          </w:p>
          <w:p w14:paraId="0F380F6F" w14:textId="77777777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carts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373190AA" w14:textId="2F559874" w:rsidR="006105B1" w:rsidRPr="00385913" w:rsidRDefault="006105B1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</w:tc>
        <w:tc>
          <w:tcPr>
            <w:tcW w:w="1134" w:type="dxa"/>
            <w:vAlign w:val="center"/>
          </w:tcPr>
          <w:p w14:paraId="264182C2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5889154" wp14:editId="333BEF80">
                      <wp:extent cx="376487" cy="376487"/>
                      <wp:effectExtent l="0" t="0" r="17780" b="17780"/>
                      <wp:docPr id="129539079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A06D9A" w14:textId="77777777" w:rsidR="006105B1" w:rsidRPr="00EB7B41" w:rsidRDefault="006105B1" w:rsidP="005173F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5889154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sKewkw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SNnGeRWXxaQ3l4dMRBO2Xe8juF&#13;&#10;37liPjwyh2OFA4irIjzgITXUBYXuRskW3O9T79Eeux21lNQ4pgX1v3bMCUr0d4NzcDWeTuNcJ2F6&#13;&#10;Ppug4I4162ON2VVLwBYZ41KyPF2jfdD9VTqoXnCjLGJUVDHDMXZBeXC9sAzt+sCdxMVikcxwli0L&#13;&#10;K/NkeXQeCx179bl5Yc52PR1wGO6hH+kPfd3aRqSBxS6AVKnp3+rafQHugTQ53c6Ki+ZYTlZvm3X+&#13;&#10;Bw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fbCns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A06D9A" w14:textId="77777777" w:rsidR="006105B1" w:rsidRPr="00EB7B41" w:rsidRDefault="006105B1" w:rsidP="005173F9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387ACD1" w14:textId="3A421E13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08CA4C59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5CEE909" wp14:editId="2DCED663">
                      <wp:extent cx="376487" cy="376487"/>
                      <wp:effectExtent l="0" t="0" r="17780" b="17780"/>
                      <wp:docPr id="588283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EB0FCF" w14:textId="77777777" w:rsidR="006105B1" w:rsidRPr="00EB7B41" w:rsidRDefault="006105B1" w:rsidP="006105B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5CEE909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MD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fB2YhactFMeNJRa6KXOGryR+&#13;&#10;55o5v2EWxwoHEFeFf8CjVNDkFPobJRXY3+fegz12O2opaXBMc+p+7ZkVlKjvGufg62Q2C3MdhdmX&#13;&#10;qykK9lSzPdXofb0EbJEJLiXD4zXYezVcSwv1M26URYiKKqY5xs4p93YQlr5bH7iTuFgsohnOsmF+&#13;&#10;rR8ND85DoUOvPrXPzJq+pz0Owz0MI/2urzvbgNSw2HsoZWz617r2X4B7IE5Ov7PCojmVo9Xr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xdzA4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4EB0FCF" w14:textId="77777777" w:rsidR="006105B1" w:rsidRPr="00EB7B41" w:rsidRDefault="006105B1" w:rsidP="006105B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FD865A" w14:textId="53DFA522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2E1490D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BBA93B4" wp14:editId="4FC14099">
                      <wp:extent cx="376487" cy="376487"/>
                      <wp:effectExtent l="0" t="0" r="17780" b="17780"/>
                      <wp:docPr id="114878895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F44601" w14:textId="6359635F" w:rsidR="006105B1" w:rsidRPr="00EB7B41" w:rsidRDefault="006105B1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BBA93B4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PfGRn5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9F44601" w14:textId="6359635F" w:rsidR="006105B1" w:rsidRPr="00EB7B41" w:rsidRDefault="006105B1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717D58E" w14:textId="37BC3E9B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78687E87" w14:textId="191CF1EF" w:rsidR="006105B1" w:rsidRDefault="00385913" w:rsidP="006105B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Reminders on electrical safety: not overloading outlets, unplugging by the plug (do not pull cord), reporting damaged equipment (including cords and plugs), and a</w:t>
            </w:r>
            <w:r w:rsidRPr="00B84531">
              <w:rPr>
                <w:rFonts w:ascii="Arial" w:hAnsi="Arial" w:cs="Arial"/>
                <w:sz w:val="16"/>
                <w:szCs w:val="16"/>
              </w:rPr>
              <w:t>lways unplug</w:t>
            </w:r>
            <w:r w:rsidR="00AF69E8">
              <w:rPr>
                <w:rFonts w:ascii="Arial" w:hAnsi="Arial" w:cs="Arial"/>
                <w:sz w:val="16"/>
                <w:szCs w:val="16"/>
              </w:rPr>
              <w:t>ging</w:t>
            </w:r>
            <w:r w:rsidRPr="00B84531">
              <w:rPr>
                <w:rFonts w:ascii="Arial" w:hAnsi="Arial" w:cs="Arial"/>
                <w:sz w:val="16"/>
                <w:szCs w:val="16"/>
              </w:rPr>
              <w:t xml:space="preserve"> equipment before cleaning </w:t>
            </w:r>
            <w:r>
              <w:rPr>
                <w:rFonts w:ascii="Arial" w:hAnsi="Arial" w:cs="Arial"/>
                <w:sz w:val="16"/>
                <w:szCs w:val="16"/>
              </w:rPr>
              <w:t xml:space="preserve">(e.g. </w:t>
            </w:r>
            <w:r w:rsidR="00DF09CF">
              <w:rPr>
                <w:rFonts w:ascii="Arial" w:hAnsi="Arial" w:cs="Arial"/>
                <w:sz w:val="16"/>
                <w:szCs w:val="16"/>
              </w:rPr>
              <w:t>kettles, lighting etc.)</w:t>
            </w:r>
          </w:p>
        </w:tc>
      </w:tr>
      <w:tr w:rsidR="007147A4" w:rsidRPr="00B84531" w14:paraId="04FFB759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40292E56" w14:textId="0C0AB537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Using chemical cleaners </w:t>
            </w:r>
          </w:p>
        </w:tc>
        <w:tc>
          <w:tcPr>
            <w:tcW w:w="2834" w:type="dxa"/>
            <w:vAlign w:val="center"/>
          </w:tcPr>
          <w:p w14:paraId="11D6C557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Exposure to chemical hazards e.g. chemical burns, splashes to eyes, respiratory or skin irritation </w:t>
            </w:r>
          </w:p>
          <w:p w14:paraId="775D6395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Unlabelled or illegible containers</w:t>
            </w:r>
          </w:p>
          <w:p w14:paraId="06E35EC8" w14:textId="2B0E8395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Spills</w:t>
            </w:r>
            <w:r w:rsidR="006B350B">
              <w:rPr>
                <w:rFonts w:ascii="Arial" w:hAnsi="Arial" w:cs="Arial"/>
                <w:sz w:val="16"/>
                <w:szCs w:val="16"/>
              </w:rPr>
              <w:t xml:space="preserve"> and environment concerns</w:t>
            </w:r>
          </w:p>
        </w:tc>
        <w:tc>
          <w:tcPr>
            <w:tcW w:w="1134" w:type="dxa"/>
            <w:vAlign w:val="center"/>
          </w:tcPr>
          <w:p w14:paraId="794BFCC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629300A" wp14:editId="3524D7B6">
                      <wp:extent cx="376487" cy="376487"/>
                      <wp:effectExtent l="0" t="0" r="17780" b="17780"/>
                      <wp:docPr id="20806843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DFF414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629300A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yvsG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U6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7Mr7B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9DFF414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BB7C159" w14:textId="732DFBFE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AAA397D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982FE3F" wp14:editId="3160A269">
                      <wp:extent cx="376487" cy="376487"/>
                      <wp:effectExtent l="0" t="0" r="17780" b="17780"/>
                      <wp:docPr id="158539144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74200E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982FE3F" id="_x0000_s105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lC0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mAlC0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174200E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38150FE" w14:textId="7F6C519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380FB8F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B5D0E7D" wp14:editId="1C01B1C5">
                      <wp:extent cx="376487" cy="376487"/>
                      <wp:effectExtent l="0" t="0" r="17780" b="17780"/>
                      <wp:docPr id="139792345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34362CB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B5D0E7D" id="_x0000_s105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RrG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J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EJGsa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34362CB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30CFC11" w14:textId="4E3827D6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080D9CAD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WHMIS training for staff using chemical</w:t>
            </w:r>
            <w:r>
              <w:rPr>
                <w:rFonts w:ascii="Arial" w:hAnsi="Arial" w:cs="Arial"/>
                <w:sz w:val="16"/>
                <w:szCs w:val="16"/>
              </w:rPr>
              <w:t xml:space="preserve"> cleaning products</w:t>
            </w:r>
          </w:p>
          <w:p w14:paraId="0D403E9D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Supplier and workplace labels </w:t>
            </w:r>
            <w:r>
              <w:rPr>
                <w:rFonts w:ascii="Arial" w:hAnsi="Arial" w:cs="Arial"/>
                <w:sz w:val="16"/>
                <w:szCs w:val="16"/>
              </w:rPr>
              <w:t xml:space="preserve">in place and legible </w:t>
            </w:r>
          </w:p>
          <w:p w14:paraId="74AED57D" w14:textId="77777777" w:rsidR="007147A4" w:rsidRPr="0035043E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Safe handling practices and PPE as required by label/SDS</w:t>
            </w:r>
          </w:p>
          <w:p w14:paraId="72410F0C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Employer to assess products for hazards before procuring </w:t>
            </w:r>
          </w:p>
          <w:p w14:paraId="44EB3C1D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Safety Data Sheets (SDS)</w:t>
            </w:r>
            <w:r>
              <w:rPr>
                <w:rFonts w:ascii="Arial" w:hAnsi="Arial" w:cs="Arial"/>
                <w:sz w:val="16"/>
                <w:szCs w:val="16"/>
              </w:rPr>
              <w:t xml:space="preserve"> referenced and available</w:t>
            </w:r>
          </w:p>
          <w:p w14:paraId="0F6E0F03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adequate and good</w:t>
            </w:r>
            <w:r w:rsidRPr="001C4F23">
              <w:rPr>
                <w:rFonts w:ascii="Arial" w:hAnsi="Arial" w:cs="Arial"/>
                <w:sz w:val="16"/>
                <w:szCs w:val="16"/>
              </w:rPr>
              <w:t xml:space="preserve"> ventilation</w:t>
            </w:r>
            <w:r>
              <w:rPr>
                <w:rFonts w:ascii="Arial" w:hAnsi="Arial" w:cs="Arial"/>
                <w:sz w:val="16"/>
                <w:szCs w:val="16"/>
              </w:rPr>
              <w:t xml:space="preserve"> in working areas</w:t>
            </w:r>
          </w:p>
          <w:p w14:paraId="0C429DD7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Regular inspections for WHMIS compliance</w:t>
            </w:r>
          </w:p>
          <w:p w14:paraId="72ADF9F9" w14:textId="77777777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Ensure proper storage</w:t>
            </w:r>
            <w:r>
              <w:rPr>
                <w:rFonts w:ascii="Arial" w:hAnsi="Arial" w:cs="Arial"/>
                <w:sz w:val="16"/>
                <w:szCs w:val="16"/>
              </w:rPr>
              <w:t xml:space="preserve"> of cleaners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in secured area/cart</w:t>
            </w:r>
          </w:p>
          <w:p w14:paraId="175BC07E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Spill response procedures with SDS </w:t>
            </w:r>
          </w:p>
          <w:p w14:paraId="242EB8D9" w14:textId="35F45EFE" w:rsidR="007147A4" w:rsidRPr="0055431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First aid on site with emergency eyewash </w:t>
            </w:r>
          </w:p>
        </w:tc>
        <w:tc>
          <w:tcPr>
            <w:tcW w:w="1134" w:type="dxa"/>
            <w:vAlign w:val="center"/>
          </w:tcPr>
          <w:p w14:paraId="370DA049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2E124DB" wp14:editId="324FA9AB">
                      <wp:extent cx="376487" cy="376487"/>
                      <wp:effectExtent l="0" t="0" r="17780" b="17780"/>
                      <wp:docPr id="1060758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ECF91B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2E124DB" id="_x0000_s105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GWOKIW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AECF91B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F7617CE" w14:textId="20CAE5DD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6BE2CDCA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B3B43A3" wp14:editId="2B9ECC5C">
                      <wp:extent cx="376487" cy="376487"/>
                      <wp:effectExtent l="0" t="0" r="17780" b="17780"/>
                      <wp:docPr id="5425979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2CE33B" w14:textId="77777777" w:rsidR="007147A4" w:rsidRPr="00EB7B41" w:rsidRDefault="007147A4" w:rsidP="00813B3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B3B43A3" id="_x0000_s106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S0l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p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dLSVy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2CE33B" w14:textId="77777777" w:rsidR="007147A4" w:rsidRPr="00EB7B41" w:rsidRDefault="007147A4" w:rsidP="00813B3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07C0271" w14:textId="76FDA1F6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ABF345F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C7FF9F8" wp14:editId="54A5A930">
                      <wp:extent cx="376487" cy="376487"/>
                      <wp:effectExtent l="0" t="0" r="17780" b="17780"/>
                      <wp:docPr id="17043312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12C0EA" w14:textId="77777777" w:rsidR="007147A4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  <w:p w14:paraId="187F7C2B" w14:textId="77777777" w:rsidR="007147A4" w:rsidRPr="00EB7B41" w:rsidRDefault="007147A4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C7FF9F8" id="_x0000_s106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Hsf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njf55HZvFpDeVh5YiDdsq85fcK&#13;&#10;v3PJfFgxh2OFA4irIjziITXUBYXuRskW3O9T79Eeux21lNQ4pgX1v3bMCUr0d4NzcD2eTuNcJ2F6&#13;&#10;fjlBwR1r1scas6sWgC0yxqVkebpG+6D7q3RQveBGmceoqGKGY+yC8uB6YRHa9YE7iYv5PJnhLFsW&#13;&#10;lubJ8ug8Fjr26nPzwpztejrgMDxAP9If+rq1jUgD810AqVLTv9W1+wLcA2lyup0VF82xnKzeNuvs&#13;&#10;D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BPMex+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612C0EA" w14:textId="77777777" w:rsidR="007147A4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  <w:p w14:paraId="187F7C2B" w14:textId="77777777" w:rsidR="007147A4" w:rsidRPr="00EB7B41" w:rsidRDefault="007147A4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0768345" w14:textId="0448EB85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2D9695DB" w14:textId="72586748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Educate workers on hazards of WHMIS and consumer products (and associated symbols) e.g. Windex or other products that may not be WHMIS-controlled  </w:t>
            </w:r>
          </w:p>
        </w:tc>
      </w:tr>
      <w:tr w:rsidR="007147A4" w:rsidRPr="00B84531" w14:paraId="4C2BCA8D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0B900DF2" w14:textId="447F34FC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834" w:type="dxa"/>
            <w:vAlign w:val="center"/>
          </w:tcPr>
          <w:p w14:paraId="533C3226" w14:textId="4B6B88BF" w:rsidR="00DF09CF" w:rsidRDefault="00DF09CF" w:rsidP="00DF09CF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F09CF">
              <w:rPr>
                <w:rFonts w:ascii="Arial" w:hAnsi="Arial" w:cs="Arial"/>
                <w:sz w:val="16"/>
                <w:szCs w:val="16"/>
              </w:rPr>
              <w:t xml:space="preserve">Repetitive motions such as carrying trays, writing orders, shaking drinks, or </w:t>
            </w:r>
            <w:r w:rsidR="006E4716">
              <w:rPr>
                <w:rFonts w:ascii="Arial" w:hAnsi="Arial" w:cs="Arial"/>
                <w:sz w:val="16"/>
                <w:szCs w:val="16"/>
              </w:rPr>
              <w:t>making coffee</w:t>
            </w:r>
          </w:p>
          <w:p w14:paraId="3183CDF6" w14:textId="77777777" w:rsidR="00DF09CF" w:rsidRDefault="00DF09CF" w:rsidP="00DF09CF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F09CF">
              <w:rPr>
                <w:rFonts w:ascii="Arial" w:hAnsi="Arial" w:cs="Arial"/>
                <w:sz w:val="16"/>
                <w:szCs w:val="16"/>
              </w:rPr>
              <w:t>Awkward postures when reaching across tables, bars, or under counters</w:t>
            </w:r>
          </w:p>
          <w:p w14:paraId="45F41A51" w14:textId="77777777" w:rsidR="00DF09CF" w:rsidRDefault="00DF09CF" w:rsidP="00DF09CF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F09CF">
              <w:rPr>
                <w:rFonts w:ascii="Arial" w:hAnsi="Arial" w:cs="Arial"/>
                <w:sz w:val="16"/>
                <w:szCs w:val="16"/>
              </w:rPr>
              <w:t>Overexertion from lifting heavy trays, kegs, milk crates, or ice buckets</w:t>
            </w:r>
          </w:p>
          <w:p w14:paraId="23B6CAC7" w14:textId="77777777" w:rsidR="00DF09CF" w:rsidRDefault="00DF09CF" w:rsidP="00DF09CF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F09CF">
              <w:rPr>
                <w:rFonts w:ascii="Arial" w:hAnsi="Arial" w:cs="Arial"/>
                <w:sz w:val="16"/>
                <w:szCs w:val="16"/>
              </w:rPr>
              <w:t>Pushing or pulling service carts, bar fridges, or supply bins</w:t>
            </w:r>
          </w:p>
          <w:p w14:paraId="4CF2CAE1" w14:textId="77777777" w:rsidR="00DF09CF" w:rsidRDefault="00DF09CF" w:rsidP="00DF09CF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F09CF">
              <w:rPr>
                <w:rFonts w:ascii="Arial" w:hAnsi="Arial" w:cs="Arial"/>
                <w:sz w:val="16"/>
                <w:szCs w:val="16"/>
              </w:rPr>
              <w:t>Prolonged standing and walking without sufficient rest</w:t>
            </w:r>
          </w:p>
          <w:p w14:paraId="3073A71A" w14:textId="14FD04BA" w:rsidR="00DF09CF" w:rsidRPr="00DF09CF" w:rsidRDefault="00DF09CF" w:rsidP="00DF09CF">
            <w:pPr>
              <w:pStyle w:val="ListParagraph"/>
              <w:numPr>
                <w:ilvl w:val="0"/>
                <w:numId w:val="5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DF09CF">
              <w:rPr>
                <w:rFonts w:ascii="Arial" w:hAnsi="Arial" w:cs="Arial"/>
                <w:sz w:val="16"/>
                <w:szCs w:val="16"/>
              </w:rPr>
              <w:t>Strain from working in tight or fast-paced environments</w:t>
            </w:r>
          </w:p>
        </w:tc>
        <w:tc>
          <w:tcPr>
            <w:tcW w:w="1134" w:type="dxa"/>
            <w:vAlign w:val="center"/>
          </w:tcPr>
          <w:p w14:paraId="14DD4DA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E2A84B1" wp14:editId="203173FD">
                      <wp:extent cx="376487" cy="376487"/>
                      <wp:effectExtent l="0" t="0" r="17780" b="17780"/>
                      <wp:docPr id="4722742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44A759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E2A84B1" id="_x0000_s106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Isu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8gsPG2hOG4ssdBNmTN8JfE7&#13;&#10;18z5DbM4VjiAuCr8Ax6lgian0N8oqcD+Pvce7LHbUUtJg2OaU/drz6ygRH3XOAdfJ7NZmOsozL5c&#13;&#10;TVGwp5rtqUbv6yVgi0xwKRker8Heq+FaWqifcaMsQlRUMc0xdk65t4Ow9N36wJ3ExWIRzXCWDfNr&#13;&#10;/Wh4cB4KHXr1qX1m1vQ97XEY7mEY6Xd93dkGpIbF3kMpY9O/1rX/AtwDcXL6nRUWzakcrV436/wP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BiLLo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744A759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FDE4E09" w14:textId="08F94721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043D267C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B0E5D91" wp14:editId="21288168">
                      <wp:extent cx="376487" cy="376487"/>
                      <wp:effectExtent l="0" t="0" r="17780" b="17780"/>
                      <wp:docPr id="577539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3B63CA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B0E5D91" id="_x0000_s106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AMu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nwn4FZeNpCcdxYYqGbMmf4SuJ3&#13;&#10;rpnzG2ZxrHAAcVX4BzxKBU1Oob9RUoH9fe492GO3o5aSBsc0p+7XnllBifqucQ6+TmazMNdRmH25&#13;&#10;mqJgTzXbU43e10vAFpngUjI8XoO9V8O1tFA/40ZZhKioYppj7Jxybwdh6bv1gTuJi8UimuEsG+bX&#13;&#10;+tHw4DwUOvTqU/vMrOl72uMw3MMw0u/6urMNSA2LvYdSxqZ/rWv/BbgH4uT0OyssmlM5Wr1u1vkf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0EAD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43B63CA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E6494F2" w14:textId="38FA07EA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749C404D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F76A865" wp14:editId="4626F41F">
                      <wp:extent cx="376487" cy="376487"/>
                      <wp:effectExtent l="0" t="0" r="17780" b="17780"/>
                      <wp:docPr id="15550915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9F944AE" w14:textId="77777777" w:rsidR="007147A4" w:rsidRPr="00EB7B41" w:rsidRDefault="007147A4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F76A865" id="_x0000_s106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5Bz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ryOzeLWB8rB2xEE3Zd7ypcLn&#13;&#10;XDEf1szhWOEA4qoID/iTGpqCQn+ipAL3+9x9tMduRy0lDY5pQf2vHXOCEv3d4Bx8HU+nca6TMP1y&#13;&#10;NUHBnWo2pxqzqxeALTLGpWR5Okb7oI9H6aB+xo0yj1FRxQzH2AXlwR2FRejWB+4kLubzZIazbFlY&#13;&#10;mUfLo/NY6NirT+0zc7bv6YDDcA/HkX7X151tRBqY7wJIlZr+ta79E+AeSJPT76y4aE7lZPW6WWd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PfOQc5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9F944AE" w14:textId="77777777" w:rsidR="007147A4" w:rsidRPr="00EB7B41" w:rsidRDefault="007147A4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B2F46A" w14:textId="295BBD37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7" w:type="dxa"/>
            <w:vAlign w:val="center"/>
          </w:tcPr>
          <w:p w14:paraId="5F702366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6C0AED99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7A49F5D9" w14:textId="77777777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02697BFF" w14:textId="64F1342F" w:rsidR="007147A4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Use </w:t>
            </w:r>
            <w:r>
              <w:rPr>
                <w:rFonts w:ascii="Arial" w:hAnsi="Arial" w:cs="Arial"/>
                <w:sz w:val="16"/>
                <w:szCs w:val="16"/>
              </w:rPr>
              <w:t>safe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lifting techniques</w:t>
            </w:r>
            <w:r>
              <w:rPr>
                <w:rFonts w:ascii="Arial" w:hAnsi="Arial" w:cs="Arial"/>
                <w:sz w:val="16"/>
                <w:szCs w:val="16"/>
              </w:rPr>
              <w:t xml:space="preserve">, </w:t>
            </w:r>
            <w:r w:rsidR="00385913">
              <w:rPr>
                <w:rFonts w:ascii="Arial" w:hAnsi="Arial" w:cs="Arial"/>
                <w:sz w:val="16"/>
                <w:szCs w:val="16"/>
              </w:rPr>
              <w:t>lift in pairs</w:t>
            </w:r>
            <w:r w:rsidR="006E4716">
              <w:rPr>
                <w:rFonts w:ascii="Arial" w:hAnsi="Arial" w:cs="Arial"/>
                <w:sz w:val="16"/>
                <w:szCs w:val="16"/>
              </w:rPr>
              <w:t xml:space="preserve"> or use a mechanical aid</w:t>
            </w:r>
            <w:r w:rsidR="00385913">
              <w:rPr>
                <w:rFonts w:ascii="Arial" w:hAnsi="Arial" w:cs="Arial"/>
                <w:sz w:val="16"/>
                <w:szCs w:val="16"/>
              </w:rPr>
              <w:t xml:space="preserve"> when setting up large equipment (e.g. tables) </w:t>
            </w:r>
          </w:p>
          <w:p w14:paraId="612A8E73" w14:textId="77777777" w:rsidR="00385913" w:rsidRPr="00554314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carts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189682F4" w14:textId="546C6648" w:rsidR="00385913" w:rsidRP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  <w:p w14:paraId="1781E178" w14:textId="62E36C75" w:rsidR="007147A4" w:rsidRPr="00905F9F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Push carts</w:t>
            </w:r>
            <w:r w:rsidR="00385913">
              <w:rPr>
                <w:rFonts w:ascii="Arial" w:hAnsi="Arial" w:cs="Arial"/>
                <w:sz w:val="16"/>
                <w:szCs w:val="16"/>
              </w:rPr>
              <w:t xml:space="preserve"> and </w:t>
            </w:r>
            <w:r w:rsidR="001E0C38">
              <w:rPr>
                <w:rFonts w:ascii="Arial" w:hAnsi="Arial" w:cs="Arial"/>
                <w:sz w:val="16"/>
                <w:szCs w:val="16"/>
              </w:rPr>
              <w:t>trolleys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</w:p>
          <w:p w14:paraId="6CB3677F" w14:textId="5A332E7B" w:rsidR="007147A4" w:rsidRPr="00385913" w:rsidRDefault="00385913" w:rsidP="00385913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Inspect and maintain equipment regularly including wheels </w:t>
            </w:r>
          </w:p>
          <w:p w14:paraId="3996681A" w14:textId="77777777" w:rsidR="007147A4" w:rsidRPr="00905F9F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5A2475C0" w14:textId="77777777" w:rsidR="007147A4" w:rsidRPr="00905F9F" w:rsidRDefault="007147A4" w:rsidP="007147A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Report and replace worn or broken equipmen</w:t>
            </w:r>
            <w:r>
              <w:rPr>
                <w:rFonts w:ascii="Arial" w:hAnsi="Arial" w:cs="Arial"/>
                <w:sz w:val="16"/>
                <w:szCs w:val="16"/>
              </w:rPr>
              <w:t>t</w:t>
            </w:r>
          </w:p>
          <w:p w14:paraId="23573A96" w14:textId="7F944849" w:rsidR="006105B1" w:rsidRPr="006105B1" w:rsidRDefault="007147A4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4" w:type="dxa"/>
            <w:vAlign w:val="center"/>
          </w:tcPr>
          <w:p w14:paraId="413043F3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B44EA3C" wp14:editId="3DDABD77">
                      <wp:extent cx="376487" cy="376487"/>
                      <wp:effectExtent l="0" t="0" r="17780" b="17780"/>
                      <wp:docPr id="7173706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7DDFC7" w14:textId="77777777" w:rsidR="007147A4" w:rsidRPr="00EB7B41" w:rsidRDefault="007147A4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B44EA3C" id="_x0000_s106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q1Y+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3v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yrVj6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47DDFC7" w14:textId="77777777" w:rsidR="007147A4" w:rsidRPr="00EB7B41" w:rsidRDefault="007147A4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46F492F" w14:textId="73ABA77A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32BE078B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262E016" wp14:editId="363B7F17">
                      <wp:extent cx="376487" cy="376487"/>
                      <wp:effectExtent l="0" t="0" r="17780" b="17780"/>
                      <wp:docPr id="5272416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A34484" w14:textId="77777777" w:rsidR="007147A4" w:rsidRPr="00EB7B41" w:rsidRDefault="007147A4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262E016" id="_x0000_s106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WFnv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mKpw9MWiuPGEgvdlDnDVxK/&#13;&#10;c82c3zCLY4UDiKvCP+BRKmhyCv2Nkgrs73PvwR67HbWUNDimOXW/9swKStR3jXPwdTLDBIiP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uFhZ7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BA34484" w14:textId="77777777" w:rsidR="007147A4" w:rsidRPr="00EB7B41" w:rsidRDefault="007147A4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C576EDC" w14:textId="3F343F08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7A00E84" w14:textId="77777777" w:rsidR="007147A4" w:rsidRPr="00554314" w:rsidRDefault="007147A4" w:rsidP="007147A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091C19D" wp14:editId="52BD9C25">
                      <wp:extent cx="376487" cy="376487"/>
                      <wp:effectExtent l="0" t="0" r="17780" b="17780"/>
                      <wp:docPr id="6371722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8759B1" w14:textId="77777777" w:rsidR="007147A4" w:rsidRPr="00EB7B41" w:rsidRDefault="007147A4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091C19D" id="_x0000_s106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PJd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TabxagPlYe2Ig27KvOVLhc+5&#13;&#10;Yj6smcOxwgHEVREe8Cc1NAWF/kRJBe73uftoj92OWkoaHNOC+l875gQl+rvBOfg6nk7jXCdh+uVq&#13;&#10;goI71WxONWZXLwBbZIxLyfJ0jPZBH4/SQf2MG2Ueo6KKGY6xC8qDOwqL0K0P3ElczOfJDGfZsrAy&#13;&#10;j5ZH57HQsVef2mfmbN/TAYfhHo4j/a6vO9uINDDfBZAqNf1rXfsnwD2QJqffWXHRnMrJ6nWzzv4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8pDyX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38759B1" w14:textId="77777777" w:rsidR="007147A4" w:rsidRPr="00EB7B41" w:rsidRDefault="007147A4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144BF24" w14:textId="22598D63" w:rsidR="007147A4" w:rsidRPr="00554314" w:rsidRDefault="007147A4" w:rsidP="007147A4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2565C463" w14:textId="4F1C17CC" w:rsidR="007147A4" w:rsidRDefault="007147A4" w:rsidP="007147A4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MSI prevention specific to culinary and hospitality </w:t>
            </w:r>
          </w:p>
        </w:tc>
      </w:tr>
      <w:tr w:rsidR="006105B1" w:rsidRPr="00B84531" w14:paraId="7694C16A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1ADD4AAE" w14:textId="282BC02F" w:rsidR="006105B1" w:rsidRPr="00905F9F" w:rsidRDefault="006105B1" w:rsidP="006105B1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4" w:type="dxa"/>
            <w:vAlign w:val="center"/>
          </w:tcPr>
          <w:p w14:paraId="582EFB0B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3686B700" w14:textId="575E4FF9" w:rsidR="006105B1" w:rsidRP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6105B1">
              <w:rPr>
                <w:rFonts w:ascii="Arial" w:hAnsi="Arial" w:cs="Arial"/>
                <w:sz w:val="16"/>
                <w:szCs w:val="16"/>
              </w:rPr>
              <w:t>Delayed response to medical and H&amp;S incidents or emergencies</w:t>
            </w:r>
          </w:p>
        </w:tc>
        <w:tc>
          <w:tcPr>
            <w:tcW w:w="1134" w:type="dxa"/>
            <w:vAlign w:val="center"/>
          </w:tcPr>
          <w:p w14:paraId="0445EFD8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5FF45C7" wp14:editId="5D24CCB7">
                      <wp:extent cx="376487" cy="376487"/>
                      <wp:effectExtent l="0" t="0" r="17780" b="17780"/>
                      <wp:docPr id="56520552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1DBC0F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5FF45C7" id="_x0000_s106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MdsQ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R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Mkx2x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D1DBC0F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92740E8" w14:textId="0A0ED49D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72F51154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C1A1957" wp14:editId="304ACD5D">
                      <wp:extent cx="376487" cy="376487"/>
                      <wp:effectExtent l="0" t="0" r="17780" b="17780"/>
                      <wp:docPr id="9283706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7CE7832" w14:textId="77777777" w:rsidR="006105B1" w:rsidRPr="00EB7B41" w:rsidRDefault="006105B1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C1A1957" id="_x0000_s106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IP5cK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7CE7832" w14:textId="77777777" w:rsidR="006105B1" w:rsidRPr="00EB7B41" w:rsidRDefault="006105B1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1F1F02E" w14:textId="3EA6B27C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F4B013D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30372D7" wp14:editId="46598EC0">
                      <wp:extent cx="376487" cy="376487"/>
                      <wp:effectExtent l="0" t="0" r="17780" b="17780"/>
                      <wp:docPr id="175973027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0B52973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30372D7" id="_x0000_s107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c4iK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nUZm8WoD5WHtiINuyrzlS4XP&#13;&#10;uWI+rJnDscIBxFURHvAnNTQFhf5ESQXu97n7aI/djlpKGhzTgvpfO+YEJfq7wTn4Op5O41wnYfrl&#13;&#10;aoKCO9VsTjVmVy8AW2SMS8nydIz2QR+P0kH9jBtlHqOiihmOsQvKgzsKi9CtD9xJXMznyQxn2bKw&#13;&#10;Mo+WR+ex0LFXn9pn5mzf0wGH4R6OI/2urzvbiDQw3wWQKjX9a137J8A9kCan31lx0ZzKyep1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L9ziIq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0B52973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997DDC4" w14:textId="4B7B4499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74C6441F" w14:textId="77777777" w:rsidR="006105B1" w:rsidRPr="0071460D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75305A6F" w14:textId="77777777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adequate lighting for work tasks </w:t>
            </w:r>
          </w:p>
          <w:p w14:paraId="5B0A5A38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373406F6" w14:textId="77777777" w:rsidR="006105B1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</w:p>
          <w:p w14:paraId="322385DD" w14:textId="61FBE56E" w:rsidR="006105B1" w:rsidRPr="00554314" w:rsidRDefault="006105B1" w:rsidP="006105B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4" w:type="dxa"/>
            <w:vAlign w:val="center"/>
          </w:tcPr>
          <w:p w14:paraId="7BBE0E3E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81ADBCB" wp14:editId="296EBAE3">
                      <wp:extent cx="376487" cy="376487"/>
                      <wp:effectExtent l="0" t="0" r="17780" b="17780"/>
                      <wp:docPr id="18959173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9D938A" w14:textId="77777777" w:rsidR="006105B1" w:rsidRPr="00EB7B41" w:rsidRDefault="006105B1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81ADBCB" id="_x0000_s107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9LrJ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kXdHoemcWnNZSHlSMO2inzlt8r&#13;&#10;/M4l82HFHI4VDiCuivCIh9RQFxS6GyVbcL9PvUd77HbUUlLjmBbU/9oxJyjR3w3OwfV4Oo1znYTp&#13;&#10;+eUEBXesWR9rzK5aALbIGJeS5eka7YPur9JB9YIbZR6joooZjrELyoPrhUVo1wfuJC7m82SGs2xZ&#13;&#10;WJony6PzWOjYq8/NC3O26+mAw/AA/Uh/6OvWNiINzHcBpEpN/1bX7gtwD6TJ6XZWXDTHcrJ626yz&#13;&#10;P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Nv0usm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9D938A" w14:textId="77777777" w:rsidR="006105B1" w:rsidRPr="00EB7B41" w:rsidRDefault="006105B1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D34B13" w14:textId="45354813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0FCF1CFC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00826D6" wp14:editId="43C69FCE">
                      <wp:extent cx="376487" cy="376487"/>
                      <wp:effectExtent l="0" t="0" r="17780" b="17780"/>
                      <wp:docPr id="117070439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045C87" w14:textId="77777777" w:rsidR="006105B1" w:rsidRPr="00EB7B41" w:rsidRDefault="006105B1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00826D6" id="_x0000_s107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Ggp1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iKz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zhoKd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8045C87" w14:textId="77777777" w:rsidR="006105B1" w:rsidRPr="00EB7B41" w:rsidRDefault="006105B1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FF3DEF0" w14:textId="1797A7AC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6D4E7DC2" w14:textId="77777777" w:rsidR="006105B1" w:rsidRPr="00554314" w:rsidRDefault="006105B1" w:rsidP="006105B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B7B4835" wp14:editId="038DE29D">
                      <wp:extent cx="376487" cy="376487"/>
                      <wp:effectExtent l="0" t="0" r="17780" b="17780"/>
                      <wp:docPr id="20683133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ED874A" w14:textId="77777777" w:rsidR="006105B1" w:rsidRPr="00EB7B41" w:rsidRDefault="006105B1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B7B4835" id="_x0000_s107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N1sJlA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Rd0OksMotPaygPj444aKfMW36n&#13;&#10;8DtXzIdH5nCscABxVYQHPKSGuqDQ3SjZgvt96j3aY7ejlpIax7Sg/teOOUGJ/m5wDq7G02mc6yRM&#13;&#10;z2cTFNyxZn2sMbtqCdgiY1xKlqdrtA+6v0oH1QtulEWMiipmOMYuKA+uF5ahXR+4k7hYLJIZzrJl&#13;&#10;YWWeLI/OY6Fjrz43L8zZrqcDDsM99CP9oa9b24g0sNgFkCo1/Vtduy/APZAmp9tZcdEcy8nqbbPO&#13;&#10;/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DY3Wwm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ED874A" w14:textId="77777777" w:rsidR="006105B1" w:rsidRPr="00EB7B41" w:rsidRDefault="006105B1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9BC5827" w14:textId="773B5D68" w:rsidR="006105B1" w:rsidRPr="00554314" w:rsidRDefault="006105B1" w:rsidP="006105B1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4" w:type="dxa"/>
            <w:vAlign w:val="center"/>
          </w:tcPr>
          <w:p w14:paraId="798ECE7E" w14:textId="753B4DD7" w:rsidR="006105B1" w:rsidRDefault="006105B1" w:rsidP="006105B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Avoid work with increased risk when working alone. </w:t>
            </w:r>
            <w:r w:rsidRPr="00554314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or at </w:t>
            </w:r>
            <w:r w:rsidRPr="00554314">
              <w:rPr>
                <w:rFonts w:ascii="Arial" w:hAnsi="Arial" w:cs="Arial"/>
                <w:sz w:val="16"/>
                <w:szCs w:val="16"/>
              </w:rPr>
              <w:t>times with increased risk</w:t>
            </w:r>
          </w:p>
        </w:tc>
      </w:tr>
      <w:tr w:rsidR="00DF09CF" w:rsidRPr="00B84531" w14:paraId="7334A0B0" w14:textId="77777777" w:rsidTr="007147A4">
        <w:tblPrEx>
          <w:jc w:val="left"/>
        </w:tblPrEx>
        <w:tc>
          <w:tcPr>
            <w:tcW w:w="1412" w:type="dxa"/>
            <w:vAlign w:val="center"/>
          </w:tcPr>
          <w:p w14:paraId="4742BB70" w14:textId="6DEB43EF" w:rsidR="00DF09CF" w:rsidRPr="00905F9F" w:rsidRDefault="00DF09CF" w:rsidP="00DF09CF">
            <w:pPr>
              <w:rPr>
                <w:rFonts w:ascii="Arial" w:eastAsiaTheme="minorHAnsi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Overnight coverage</w:t>
            </w:r>
            <w:r w:rsidR="00CD4E38">
              <w:rPr>
                <w:rFonts w:ascii="Arial" w:hAnsi="Arial" w:cs="Arial"/>
                <w:sz w:val="16"/>
                <w:szCs w:val="16"/>
              </w:rPr>
              <w:t xml:space="preserve"> and fatigue</w:t>
            </w:r>
          </w:p>
        </w:tc>
        <w:tc>
          <w:tcPr>
            <w:tcW w:w="2834" w:type="dxa"/>
            <w:vAlign w:val="center"/>
          </w:tcPr>
          <w:p w14:paraId="4115408C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Mental well-being and health </w:t>
            </w:r>
          </w:p>
          <w:p w14:paraId="675A112D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5292E">
              <w:rPr>
                <w:rFonts w:ascii="Arial" w:hAnsi="Arial" w:cs="Arial"/>
                <w:sz w:val="16"/>
                <w:szCs w:val="16"/>
              </w:rPr>
              <w:t>Slower reaction times</w:t>
            </w:r>
            <w:r>
              <w:rPr>
                <w:rFonts w:ascii="Arial" w:hAnsi="Arial" w:cs="Arial"/>
                <w:sz w:val="16"/>
                <w:szCs w:val="16"/>
              </w:rPr>
              <w:t xml:space="preserve"> or reduced ability </w:t>
            </w:r>
            <w:r w:rsidRPr="0025292E">
              <w:rPr>
                <w:rFonts w:ascii="Arial" w:hAnsi="Arial" w:cs="Arial"/>
                <w:sz w:val="16"/>
                <w:szCs w:val="16"/>
              </w:rPr>
              <w:t>increase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 xml:space="preserve">incident risks </w:t>
            </w:r>
          </w:p>
          <w:p w14:paraId="0551CEC8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5292E">
              <w:rPr>
                <w:rFonts w:ascii="Arial" w:hAnsi="Arial" w:cs="Arial"/>
                <w:sz w:val="16"/>
                <w:szCs w:val="16"/>
              </w:rPr>
              <w:t>Communication errors</w:t>
            </w:r>
          </w:p>
          <w:p w14:paraId="2E76838F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Increased absenteeism </w:t>
            </w:r>
          </w:p>
          <w:p w14:paraId="661D8CA7" w14:textId="13A1C192" w:rsidR="00DF09CF" w:rsidRPr="00554314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>afety and service quality</w:t>
            </w:r>
            <w:r>
              <w:rPr>
                <w:rFonts w:ascii="Arial" w:hAnsi="Arial" w:cs="Arial"/>
                <w:sz w:val="16"/>
                <w:szCs w:val="16"/>
              </w:rPr>
              <w:t xml:space="preserve"> affected</w:t>
            </w:r>
          </w:p>
        </w:tc>
        <w:tc>
          <w:tcPr>
            <w:tcW w:w="1134" w:type="dxa"/>
            <w:vAlign w:val="center"/>
          </w:tcPr>
          <w:p w14:paraId="5D565DB4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0FB2DBC" wp14:editId="4F1659F7">
                      <wp:extent cx="376487" cy="376487"/>
                      <wp:effectExtent l="0" t="0" r="17780" b="17780"/>
                      <wp:docPr id="146715773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CD84A1D" w14:textId="77777777" w:rsidR="00DF09CF" w:rsidRPr="00EB7B41" w:rsidRDefault="00DF09C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0FB2DBC" id="_x0000_s107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Wzxa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q4Ds/C0heK4scRCN2XO8JXE&#13;&#10;71wz5zfM4ljhAOKq8A94lAqanEJ/o6QC+/vce7DHbkctJQ2OaU7drz2zghL1XeMcfJ3MZmGuozD7&#13;&#10;cjVFwZ5qtqcava+XgC0ywaVkeLwGe6+Ga2mhfsaNsghRUcU0x9g55d4OwtJ36wN3EheLRTTDWTbM&#13;&#10;r/Wj4cF5KHTo1af2mVnT97THYbiHYaTf9XVnG5AaFnsPpYxN/1rX/gtwD8TJ6XdWWDSncrR63azz&#13;&#10;P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I5bPFq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CD84A1D" w14:textId="77777777" w:rsidR="00DF09CF" w:rsidRPr="00EB7B41" w:rsidRDefault="00DF09C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6A9E220" w14:textId="5555A080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0637D14C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C29B3DE" wp14:editId="36E5F802">
                      <wp:extent cx="376487" cy="376487"/>
                      <wp:effectExtent l="0" t="0" r="17780" b="17780"/>
                      <wp:docPr id="209769338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7863C50" w14:textId="77777777" w:rsidR="00DF09CF" w:rsidRPr="00EB7B41" w:rsidRDefault="00DF09C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C29B3DE" id="_x0000_s107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k5fo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i7o9Coyi1drKA8Pjjhop8xbvlT4&#13;&#10;nCvmwwNzOFY4gLgqwj3+pIa6oNCdKNmC+33qPtpjt6OWkhrHtKD+1445QYn+YXAOrsbTaZzrJEy/&#13;&#10;XUxQcMea9bHG7KoFYIuMcSlZno7RPuj+KB1UL7hR5jEqqpjhGLugPLheWIR2feBO4mI+T2Y4y5aF&#13;&#10;lXmyPDqPhY69+ty8MGe7ng44DHfQj/SHvm5tI9LAfBdAqtT0b3XtngD3QJqcbmfFRXMsJ6u3zTr7&#13;&#10;A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MSTl+i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7863C50" w14:textId="77777777" w:rsidR="00DF09CF" w:rsidRPr="00EB7B41" w:rsidRDefault="00DF09C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E5497FB" w14:textId="266502D0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60A73F7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171D185" wp14:editId="467FA3C6">
                      <wp:extent cx="376487" cy="376487"/>
                      <wp:effectExtent l="0" t="0" r="17780" b="17780"/>
                      <wp:docPr id="97122627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682C96" w14:textId="77777777" w:rsidR="00DF09CF" w:rsidRPr="00EB7B41" w:rsidRDefault="00DF09C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171D185" id="_x0000_s107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Qe/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JU6Xq2h3D844qCbMm/5UuFz&#13;&#10;rpgPD8zhWOEA4qoI9/iTGpqCQn+ipAL3+9R9tMduRy0lDY5pQf2vLXOCEv3D4Bx8G0+nca6TMD2/&#13;&#10;nKDgjjXrY43Z1gvAFhnjUrI8HaN90IejdFC/4EaZx6ioYoZj7ILy4A7CInTrA3cSF/N5MsNZtiys&#13;&#10;zJPl0XksdOzV5/aFOdv3dMBhuIPDSH/o6842Ig3MtwGkSk3/Vtf+CXAPpMnpd1ZcNMdysnrb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NB7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682C96" w14:textId="77777777" w:rsidR="00DF09CF" w:rsidRPr="00EB7B41" w:rsidRDefault="00DF09C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E572E0E" w14:textId="7A0F8BC4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7" w:type="dxa"/>
            <w:vAlign w:val="center"/>
          </w:tcPr>
          <w:p w14:paraId="29BAAF35" w14:textId="77777777" w:rsidR="00DF09CF" w:rsidRPr="00CE3B67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Schedule regular breaks during overnight shifts</w:t>
            </w:r>
          </w:p>
          <w:p w14:paraId="79E05AA5" w14:textId="77777777" w:rsidR="00DF09CF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Limit shift length and avoid excessive overtime</w:t>
            </w:r>
          </w:p>
          <w:p w14:paraId="2F025657" w14:textId="77777777" w:rsidR="00DF09CF" w:rsidRPr="00CE3B67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Avoid scheduling critical tasks during low-alert periods</w:t>
            </w:r>
          </w:p>
          <w:p w14:paraId="07B71EC0" w14:textId="77777777" w:rsidR="00DF09CF" w:rsidRPr="00CE3B67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 xml:space="preserve">Train staff to recognize </w:t>
            </w:r>
            <w:r>
              <w:rPr>
                <w:rFonts w:ascii="Arial" w:hAnsi="Arial" w:cs="Arial"/>
                <w:sz w:val="16"/>
                <w:szCs w:val="16"/>
              </w:rPr>
              <w:t xml:space="preserve">signs of fatigue </w:t>
            </w:r>
            <w:r w:rsidRPr="00CE3B67">
              <w:rPr>
                <w:rFonts w:ascii="Arial" w:hAnsi="Arial" w:cs="Arial"/>
                <w:sz w:val="16"/>
                <w:szCs w:val="16"/>
              </w:rPr>
              <w:t>and a supportive culture that prioritizes rest and wellness</w:t>
            </w:r>
          </w:p>
          <w:p w14:paraId="518EBFED" w14:textId="172368BF" w:rsidR="00DF09CF" w:rsidRPr="00554314" w:rsidRDefault="00DF09CF" w:rsidP="00DF09C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Encourage healthy sleep habits and work-life balance</w:t>
            </w:r>
          </w:p>
        </w:tc>
        <w:tc>
          <w:tcPr>
            <w:tcW w:w="1134" w:type="dxa"/>
            <w:vAlign w:val="center"/>
          </w:tcPr>
          <w:p w14:paraId="43ED317C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130F249" wp14:editId="6DCB94BD">
                      <wp:extent cx="376487" cy="376487"/>
                      <wp:effectExtent l="0" t="0" r="17780" b="17780"/>
                      <wp:docPr id="68554811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4761551" w14:textId="77777777" w:rsidR="00DF09CF" w:rsidRPr="00EB7B41" w:rsidRDefault="00DF09C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130F249" id="_x0000_s107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L88ykg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JnGqzWU+wdHHHRT5i1fKnzO&#13;&#10;FfPhgTkcKxxAXBXhHn9SQ1NQ6E+UVOB+n7qP9tjtqKWkwTEtqP+1ZU5Qon8YnINv4+k0znUSpueX&#13;&#10;ExTcsWZ9rDHbegHYImNcSpanY7QP+nCUDuoX3CjzGBVVzHCMXVAe3EFYhG594E7iYj5PZjjLloWV&#13;&#10;ebI8Oo+Fjr363L4wZ/ueDjgMd3AY6Q993dlGpIH5NoBUqenf6to/Ae6BNDn9zoqL5lhOVm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cS/PM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4761551" w14:textId="77777777" w:rsidR="00DF09CF" w:rsidRPr="00EB7B41" w:rsidRDefault="00DF09C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C65D610" w14:textId="7D903AE9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28176BD5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55B33A9" wp14:editId="06D9A40E">
                      <wp:extent cx="376487" cy="376487"/>
                      <wp:effectExtent l="0" t="0" r="17780" b="17780"/>
                      <wp:docPr id="209408932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615F5AC" w14:textId="77777777" w:rsidR="00DF09CF" w:rsidRPr="00EB7B41" w:rsidRDefault="00DF09C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55B33A9" id="_x0000_s107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O5n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615F5AC" w14:textId="77777777" w:rsidR="00DF09CF" w:rsidRPr="00EB7B41" w:rsidRDefault="00DF09C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9D22464" w14:textId="25908C18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224CF4FA" w14:textId="77777777" w:rsidR="00DF09CF" w:rsidRPr="00554314" w:rsidRDefault="00DF09CF" w:rsidP="00DF09C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BC36CC3" wp14:editId="533040BE">
                      <wp:extent cx="376487" cy="376487"/>
                      <wp:effectExtent l="0" t="0" r="17780" b="17780"/>
                      <wp:docPr id="9829795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774F67" w14:textId="77777777" w:rsidR="00DF09CF" w:rsidRPr="00EB7B41" w:rsidRDefault="00DF09C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BC36CC3" id="_x0000_s107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JzsLvK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774F67" w14:textId="77777777" w:rsidR="00DF09CF" w:rsidRPr="00EB7B41" w:rsidRDefault="00DF09C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DCADE7B" w14:textId="7D5EDFFA" w:rsidR="00DF09CF" w:rsidRPr="00554314" w:rsidRDefault="00DF09CF" w:rsidP="00DF09C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4" w:type="dxa"/>
            <w:vAlign w:val="center"/>
          </w:tcPr>
          <w:p w14:paraId="5AC5D977" w14:textId="73C7D6CC" w:rsidR="00DF09CF" w:rsidRDefault="00DF09CF" w:rsidP="00DF09C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</w:t>
            </w:r>
            <w:r w:rsidR="00CD4E38">
              <w:rPr>
                <w:rFonts w:ascii="Arial" w:hAnsi="Arial" w:cs="Arial"/>
                <w:sz w:val="16"/>
                <w:szCs w:val="16"/>
              </w:rPr>
              <w:t xml:space="preserve">psychological safety, </w:t>
            </w:r>
            <w:r>
              <w:rPr>
                <w:rFonts w:ascii="Arial" w:hAnsi="Arial" w:cs="Arial"/>
                <w:sz w:val="16"/>
                <w:szCs w:val="16"/>
              </w:rPr>
              <w:t>mental health and fatigue</w:t>
            </w:r>
          </w:p>
        </w:tc>
      </w:tr>
    </w:tbl>
    <w:p w14:paraId="1F1BDF4B" w14:textId="77777777" w:rsidR="007147A4" w:rsidRPr="0035043E" w:rsidRDefault="007147A4" w:rsidP="0081256C">
      <w:pPr>
        <w:rPr>
          <w:rFonts w:ascii="Arial" w:eastAsiaTheme="minorHAnsi" w:hAnsi="Arial" w:cs="Arial"/>
          <w:sz w:val="2"/>
          <w:szCs w:val="2"/>
        </w:rPr>
      </w:pPr>
    </w:p>
    <w:sectPr w:rsidR="007147A4" w:rsidRPr="0035043E" w:rsidSect="00466D9B">
      <w:headerReference w:type="default" r:id="rId12"/>
      <w:footerReference w:type="even" r:id="rId13"/>
      <w:footerReference w:type="default" r:id="rId14"/>
      <w:pgSz w:w="20160" w:h="12240" w:orient="landscape"/>
      <w:pgMar w:top="720" w:right="720" w:bottom="720" w:left="720" w:header="708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9A9479" w14:textId="77777777" w:rsidR="0086309F" w:rsidRDefault="0086309F" w:rsidP="00CE7B4B">
      <w:r>
        <w:separator/>
      </w:r>
    </w:p>
  </w:endnote>
  <w:endnote w:type="continuationSeparator" w:id="0">
    <w:p w14:paraId="79E5E908" w14:textId="77777777" w:rsidR="0086309F" w:rsidRDefault="0086309F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197E77CB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2</w:t>
    </w:r>
  </w:p>
  <w:p w14:paraId="3CEAECE6" w14:textId="2D27E62E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1524FF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2025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2C19E2" w14:textId="77777777" w:rsidR="0086309F" w:rsidRDefault="0086309F" w:rsidP="00CE7B4B">
      <w:r>
        <w:separator/>
      </w:r>
    </w:p>
  </w:footnote>
  <w:footnote w:type="continuationSeparator" w:id="0">
    <w:p w14:paraId="4CDC6222" w14:textId="77777777" w:rsidR="0086309F" w:rsidRDefault="0086309F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77F88AA4" w:rsidR="00CE7B4B" w:rsidRPr="00CE7B4B" w:rsidRDefault="003016E2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3BC7570E">
          <wp:simplePos x="0" y="0"/>
          <wp:positionH relativeFrom="page">
            <wp:posOffset>9500870</wp:posOffset>
          </wp:positionH>
          <wp:positionV relativeFrom="page">
            <wp:posOffset>17145</wp:posOffset>
          </wp:positionV>
          <wp:extent cx="3287395" cy="546735"/>
          <wp:effectExtent l="0" t="0" r="1905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3812" t="2276" b="2276"/>
                  <a:stretch/>
                </pic:blipFill>
                <pic:spPr bwMode="auto">
                  <a:xfrm>
                    <a:off x="0" y="0"/>
                    <a:ext cx="3287395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173F9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1C4DDCB9">
              <wp:simplePos x="0" y="0"/>
              <wp:positionH relativeFrom="column">
                <wp:posOffset>-474980</wp:posOffset>
              </wp:positionH>
              <wp:positionV relativeFrom="paragraph">
                <wp:posOffset>-531495</wp:posOffset>
              </wp:positionV>
              <wp:extent cx="12801092" cy="647700"/>
              <wp:effectExtent l="0" t="0" r="635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801092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2F9D344B" id="Rectangle 2" o:spid="_x0000_s1026" style="position:absolute;margin-left:-37.4pt;margin-top:-41.85pt;width:1007.9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2DB3ED2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74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916A380C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C154C3F"/>
    <w:multiLevelType w:val="hybridMultilevel"/>
    <w:tmpl w:val="0C9AD98A"/>
    <w:lvl w:ilvl="0" w:tplc="98F42F3A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4"/>
  </w:num>
  <w:num w:numId="2" w16cid:durableId="2114470279">
    <w:abstractNumId w:val="6"/>
  </w:num>
  <w:num w:numId="3" w16cid:durableId="1597515309">
    <w:abstractNumId w:val="7"/>
  </w:num>
  <w:num w:numId="4" w16cid:durableId="748890038">
    <w:abstractNumId w:val="3"/>
  </w:num>
  <w:num w:numId="5" w16cid:durableId="1831948233">
    <w:abstractNumId w:val="2"/>
  </w:num>
  <w:num w:numId="6" w16cid:durableId="381445313">
    <w:abstractNumId w:val="1"/>
  </w:num>
  <w:num w:numId="7" w16cid:durableId="1708875761">
    <w:abstractNumId w:val="0"/>
  </w:num>
  <w:num w:numId="8" w16cid:durableId="23956352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00482"/>
    <w:rsid w:val="00046842"/>
    <w:rsid w:val="00057070"/>
    <w:rsid w:val="00076270"/>
    <w:rsid w:val="000940ED"/>
    <w:rsid w:val="0009654F"/>
    <w:rsid w:val="000A6198"/>
    <w:rsid w:val="000E4592"/>
    <w:rsid w:val="00102957"/>
    <w:rsid w:val="00111FFF"/>
    <w:rsid w:val="001524FF"/>
    <w:rsid w:val="00154A4E"/>
    <w:rsid w:val="0017168B"/>
    <w:rsid w:val="00191409"/>
    <w:rsid w:val="001D4324"/>
    <w:rsid w:val="001E0C38"/>
    <w:rsid w:val="00200C86"/>
    <w:rsid w:val="002369E5"/>
    <w:rsid w:val="00236B29"/>
    <w:rsid w:val="002371B0"/>
    <w:rsid w:val="0024041C"/>
    <w:rsid w:val="0026230E"/>
    <w:rsid w:val="002E31D5"/>
    <w:rsid w:val="003016E2"/>
    <w:rsid w:val="003357B8"/>
    <w:rsid w:val="0035043E"/>
    <w:rsid w:val="00385913"/>
    <w:rsid w:val="003A3FB3"/>
    <w:rsid w:val="003B0DB4"/>
    <w:rsid w:val="00434CAE"/>
    <w:rsid w:val="004555D5"/>
    <w:rsid w:val="00466D9B"/>
    <w:rsid w:val="00476B1E"/>
    <w:rsid w:val="004874AC"/>
    <w:rsid w:val="004A6010"/>
    <w:rsid w:val="004C32EF"/>
    <w:rsid w:val="004D49F9"/>
    <w:rsid w:val="004E1854"/>
    <w:rsid w:val="004F6D2F"/>
    <w:rsid w:val="00505A8C"/>
    <w:rsid w:val="00506635"/>
    <w:rsid w:val="005173F9"/>
    <w:rsid w:val="00535B48"/>
    <w:rsid w:val="00545801"/>
    <w:rsid w:val="00554314"/>
    <w:rsid w:val="0056367E"/>
    <w:rsid w:val="0056509E"/>
    <w:rsid w:val="00587C00"/>
    <w:rsid w:val="005C1395"/>
    <w:rsid w:val="005C314F"/>
    <w:rsid w:val="005D168F"/>
    <w:rsid w:val="005E693F"/>
    <w:rsid w:val="005E70FC"/>
    <w:rsid w:val="006105B1"/>
    <w:rsid w:val="00613172"/>
    <w:rsid w:val="006270C1"/>
    <w:rsid w:val="00647A53"/>
    <w:rsid w:val="006509B9"/>
    <w:rsid w:val="00681F98"/>
    <w:rsid w:val="006829A0"/>
    <w:rsid w:val="006A4F69"/>
    <w:rsid w:val="006B350B"/>
    <w:rsid w:val="006B5378"/>
    <w:rsid w:val="006D3244"/>
    <w:rsid w:val="006E4716"/>
    <w:rsid w:val="006F60F5"/>
    <w:rsid w:val="0071460D"/>
    <w:rsid w:val="007147A4"/>
    <w:rsid w:val="00787D96"/>
    <w:rsid w:val="00793A72"/>
    <w:rsid w:val="007A2CDA"/>
    <w:rsid w:val="007A4398"/>
    <w:rsid w:val="007D2C53"/>
    <w:rsid w:val="0081256C"/>
    <w:rsid w:val="008131A6"/>
    <w:rsid w:val="00813B31"/>
    <w:rsid w:val="008207D0"/>
    <w:rsid w:val="0082431A"/>
    <w:rsid w:val="0086309F"/>
    <w:rsid w:val="00867B20"/>
    <w:rsid w:val="00870B64"/>
    <w:rsid w:val="0088315A"/>
    <w:rsid w:val="008B0B3D"/>
    <w:rsid w:val="008B11E4"/>
    <w:rsid w:val="008B2C20"/>
    <w:rsid w:val="008D626E"/>
    <w:rsid w:val="008F38A8"/>
    <w:rsid w:val="00905F9F"/>
    <w:rsid w:val="00906EC5"/>
    <w:rsid w:val="009259AF"/>
    <w:rsid w:val="009353DC"/>
    <w:rsid w:val="0098160B"/>
    <w:rsid w:val="009C05A9"/>
    <w:rsid w:val="009E4D55"/>
    <w:rsid w:val="00A42ED3"/>
    <w:rsid w:val="00A43A2A"/>
    <w:rsid w:val="00A56BF6"/>
    <w:rsid w:val="00A71A77"/>
    <w:rsid w:val="00A75057"/>
    <w:rsid w:val="00A77E1D"/>
    <w:rsid w:val="00A82C40"/>
    <w:rsid w:val="00AA27FB"/>
    <w:rsid w:val="00AC0803"/>
    <w:rsid w:val="00AE2E69"/>
    <w:rsid w:val="00AF69E8"/>
    <w:rsid w:val="00B01540"/>
    <w:rsid w:val="00B6602D"/>
    <w:rsid w:val="00B774D5"/>
    <w:rsid w:val="00B84531"/>
    <w:rsid w:val="00BA4868"/>
    <w:rsid w:val="00BF1701"/>
    <w:rsid w:val="00C31B5D"/>
    <w:rsid w:val="00C43777"/>
    <w:rsid w:val="00C7345D"/>
    <w:rsid w:val="00CB1DCD"/>
    <w:rsid w:val="00CD4E38"/>
    <w:rsid w:val="00CE3605"/>
    <w:rsid w:val="00CE7B4B"/>
    <w:rsid w:val="00D53CA5"/>
    <w:rsid w:val="00D84454"/>
    <w:rsid w:val="00D967F1"/>
    <w:rsid w:val="00DA3385"/>
    <w:rsid w:val="00DA745A"/>
    <w:rsid w:val="00DF09CF"/>
    <w:rsid w:val="00E139AF"/>
    <w:rsid w:val="00E1520A"/>
    <w:rsid w:val="00E241A0"/>
    <w:rsid w:val="00E51D82"/>
    <w:rsid w:val="00E81251"/>
    <w:rsid w:val="00E921BE"/>
    <w:rsid w:val="00E95E8E"/>
    <w:rsid w:val="00EB7B41"/>
    <w:rsid w:val="00EB7BEC"/>
    <w:rsid w:val="00EF2A49"/>
    <w:rsid w:val="00F60A31"/>
    <w:rsid w:val="00F65A90"/>
    <w:rsid w:val="00F85A9A"/>
    <w:rsid w:val="00F910AA"/>
    <w:rsid w:val="00FD4312"/>
    <w:rsid w:val="00FF32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71B0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CB1DCD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B1DCD"/>
    <w:rPr>
      <w:color w:val="605E5C"/>
      <w:shd w:val="clear" w:color="auto" w:fill="E1DFDD"/>
    </w:rPr>
  </w:style>
  <w:style w:type="paragraph" w:styleId="ListBullet">
    <w:name w:val="List Bullet"/>
    <w:basedOn w:val="Normal"/>
    <w:uiPriority w:val="99"/>
    <w:unhideWhenUsed/>
    <w:rsid w:val="002371B0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paragraph" w:styleId="ListBullet3">
    <w:name w:val="List Bullet 3"/>
    <w:basedOn w:val="Normal"/>
    <w:uiPriority w:val="99"/>
    <w:unhideWhenUsed/>
    <w:rsid w:val="002371B0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04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2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3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worksafebc.com/en/resources/health-safety/videos/kitchen-safety-focusing-on-safety?lang=en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ww.worksafebc.com/en/resources/health-safety/videos/kitchen-safety-focusing-on-safety?lang=en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1490</Words>
  <Characters>8493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8</cp:revision>
  <cp:lastPrinted>2025-04-15T19:28:00Z</cp:lastPrinted>
  <dcterms:created xsi:type="dcterms:W3CDTF">2025-04-15T19:28:00Z</dcterms:created>
  <dcterms:modified xsi:type="dcterms:W3CDTF">2025-06-05T14:11:00Z</dcterms:modified>
</cp:coreProperties>
</file>