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9572E0E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8B0B3D" w:rsidRPr="008B0B3D" w14:paraId="25F813BC" w14:textId="77777777" w:rsidTr="008863CE">
        <w:tc>
          <w:tcPr>
            <w:tcW w:w="3544" w:type="dxa"/>
            <w:vMerge w:val="restart"/>
            <w:shd w:val="clear" w:color="auto" w:fill="04283D"/>
          </w:tcPr>
          <w:p w14:paraId="3FEAE03B" w14:textId="37014CEF" w:rsidR="00C7345D" w:rsidRPr="00E81251" w:rsidRDefault="000D7525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47F13953" wp14:editId="64669C3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116840</wp:posOffset>
                  </wp:positionV>
                  <wp:extent cx="2033270" cy="1346095"/>
                  <wp:effectExtent l="0" t="0" r="5080" b="6985"/>
                  <wp:wrapNone/>
                  <wp:docPr id="253849244" name="Picture 9" descr="Business meeting in caf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49244" name="Picture 9" descr="Business meeting in café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0" t="4551" b="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34" cy="135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7BFA9A3F" w:rsidR="00C7345D" w:rsidRPr="00BA4868" w:rsidRDefault="000D7525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Food and Beverage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44E9CB75" w:rsidR="00C7345D" w:rsidRPr="00BA4868" w:rsidRDefault="00385F4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Food Service</w:t>
            </w:r>
          </w:p>
        </w:tc>
      </w:tr>
      <w:tr w:rsidR="008B0B3D" w:rsidRPr="008B0B3D" w14:paraId="3B2BF3C0" w14:textId="77777777" w:rsidTr="008863CE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8863CE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67A25463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Light cleaning and setting tables </w:t>
            </w:r>
          </w:p>
          <w:p w14:paraId="598C4603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Restocking items </w:t>
            </w:r>
          </w:p>
          <w:p w14:paraId="7566B814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Serving food and drinks</w:t>
            </w:r>
          </w:p>
          <w:p w14:paraId="00B0D30D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hot trays and dishes</w:t>
            </w:r>
          </w:p>
          <w:p w14:paraId="1A9D4FE6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Interacting with guests</w:t>
            </w:r>
          </w:p>
          <w:p w14:paraId="200EEA8C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and credit/debit cards</w:t>
            </w:r>
          </w:p>
          <w:p w14:paraId="7748C07B" w14:textId="77777777" w:rsidR="00385F4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Late night shifts</w:t>
            </w:r>
          </w:p>
          <w:p w14:paraId="3DFB39BC" w14:textId="3D0D190B" w:rsidR="009E4D55" w:rsidRPr="008863CE" w:rsidRDefault="00385F49" w:rsidP="00385F49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Using glassware and bar tools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1ABF90F0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422804B4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14494C1A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Handling cash or cash equivalents</w:t>
            </w:r>
          </w:p>
          <w:p w14:paraId="5AF94BB3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28D9EC18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Burns from hot surfaces </w:t>
            </w:r>
          </w:p>
          <w:p w14:paraId="4B4314EF" w14:textId="77777777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Small cuts and lacerations</w:t>
            </w:r>
          </w:p>
          <w:p w14:paraId="3AA7DA16" w14:textId="6786E1D9" w:rsidR="00D01F42" w:rsidRPr="000D7525" w:rsidRDefault="00385F49" w:rsidP="00385F49">
            <w:pPr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62CB9F1B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3E04BFFD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6F8B2829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D01F42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D01F42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5F49" w:rsidRPr="00554314" w14:paraId="1AC29C0E" w14:textId="77777777" w:rsidTr="00385F49">
        <w:trPr>
          <w:trHeight w:val="1421"/>
          <w:jc w:val="center"/>
        </w:trPr>
        <w:tc>
          <w:tcPr>
            <w:tcW w:w="1413" w:type="dxa"/>
            <w:vAlign w:val="center"/>
          </w:tcPr>
          <w:p w14:paraId="4F6B82D8" w14:textId="1642F341" w:rsidR="00385F49" w:rsidRPr="002371B0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guests </w:t>
            </w:r>
          </w:p>
        </w:tc>
        <w:tc>
          <w:tcPr>
            <w:tcW w:w="2835" w:type="dxa"/>
            <w:vAlign w:val="center"/>
          </w:tcPr>
          <w:p w14:paraId="7C1D5A37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6A87809E" w14:textId="0D1ADC68" w:rsidR="00385F49" w:rsidRPr="001C3F59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</w:p>
        </w:tc>
        <w:tc>
          <w:tcPr>
            <w:tcW w:w="1134" w:type="dxa"/>
            <w:vAlign w:val="center"/>
          </w:tcPr>
          <w:p w14:paraId="53CCAC96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5A958E1">
                <v:oval id="_x0000_s211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10">
                    <w:txbxContent>
                      <w:p w14:paraId="5CC384DB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B5E19AB" w14:textId="6E05C6F6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4264E7C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1CDB6BDD">
                <v:oval id="_x0000_s210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9">
                    <w:txbxContent>
                      <w:p w14:paraId="28C5B7BB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40BA105" w14:textId="0C9DC4D0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4E5AC41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EE01BD5">
                <v:oval id="_x0000_s210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108">
                    <w:txbxContent>
                      <w:p w14:paraId="369889A7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D2D05E0" w14:textId="4A0DF242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52F13963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</w:t>
            </w:r>
          </w:p>
          <w:p w14:paraId="0B33730B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Security measures based on risk as part of violence risk assessment e.g. CCTV, panic buttons, strategic layout (e.g. visible, unobstructed egress, lighting, counters/barriers), cash handling protocols with secure drop safe (consider cashless), security guard presence and patrols, supervisor presence etc.</w:t>
            </w:r>
          </w:p>
          <w:p w14:paraId="634719AC" w14:textId="4FD12BEF" w:rsidR="00385F49" w:rsidRPr="00F225EF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 and rushing</w:t>
            </w:r>
          </w:p>
        </w:tc>
        <w:tc>
          <w:tcPr>
            <w:tcW w:w="1134" w:type="dxa"/>
            <w:vAlign w:val="center"/>
          </w:tcPr>
          <w:p w14:paraId="662BDDB5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EF854FD">
                <v:oval id="_x0000_s210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7">
                    <w:txbxContent>
                      <w:p w14:paraId="07E137F1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9B0B746" w14:textId="3BE55BB2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6A3C988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1D33C7E">
                <v:oval id="_x0000_s210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6">
                    <w:txbxContent>
                      <w:p w14:paraId="4FC4A968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B73BF76" w14:textId="14773C94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12FF06A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D045AE6">
                <v:oval id="_x0000_s210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5">
                    <w:txbxContent>
                      <w:p w14:paraId="1B1FE20E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284F333" w14:textId="1726F2FB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72A06F13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de-escalation scenarios and Safety Talk on navigating challenging interactions and other workplace violence prevention resources </w:t>
            </w:r>
          </w:p>
        </w:tc>
      </w:tr>
      <w:tr w:rsidR="00385F49" w:rsidRPr="00B84531" w14:paraId="04FFB759" w14:textId="77777777" w:rsidTr="00385F49">
        <w:tblPrEx>
          <w:jc w:val="left"/>
        </w:tblPrEx>
        <w:trPr>
          <w:trHeight w:val="1340"/>
        </w:trPr>
        <w:tc>
          <w:tcPr>
            <w:tcW w:w="1413" w:type="dxa"/>
            <w:vAlign w:val="center"/>
          </w:tcPr>
          <w:p w14:paraId="40292E56" w14:textId="0A6C16BB" w:rsidR="00385F49" w:rsidRDefault="00385F49" w:rsidP="00385F49">
            <w:pPr>
              <w:spacing w:after="160" w:line="278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in a restaurant, serving guests and turnover of tables</w:t>
            </w:r>
          </w:p>
        </w:tc>
        <w:tc>
          <w:tcPr>
            <w:tcW w:w="2835" w:type="dxa"/>
            <w:vAlign w:val="center"/>
          </w:tcPr>
          <w:p w14:paraId="6C788649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66C48432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06E35EC8" w14:textId="1C105EBD" w:rsidR="00385F49" w:rsidRPr="00554314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Struck by/against incidents </w:t>
            </w:r>
          </w:p>
        </w:tc>
        <w:tc>
          <w:tcPr>
            <w:tcW w:w="1134" w:type="dxa"/>
            <w:vAlign w:val="center"/>
          </w:tcPr>
          <w:p w14:paraId="6DCE648A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738D251">
                <v:oval id="_x0000_s210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04">
                    <w:txbxContent>
                      <w:p w14:paraId="29E914C4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BB7C159" w14:textId="21F3EAF6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46C932F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FEB21E7">
                <v:oval id="_x0000_s210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3">
                    <w:txbxContent>
                      <w:p w14:paraId="7A80A5FB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38150FE" w14:textId="4457356F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22ACB4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BA08A58">
                <v:oval id="_x0000_s210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2">
                    <w:txbxContent>
                      <w:p w14:paraId="28E80C0A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30CFC11" w14:textId="724863C2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3E7BA73D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28CBB750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slip-resistant footwear, ensure adequate floor traction</w:t>
            </w:r>
          </w:p>
          <w:p w14:paraId="2A443DF9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use “Wet Floor” signage</w:t>
            </w:r>
          </w:p>
          <w:p w14:paraId="170A3EFE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242EB8D9" w14:textId="7F1F5F53" w:rsidR="00385F49" w:rsidRPr="00554314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Announce your presence e.g. “behind” or “corner” </w:t>
            </w:r>
          </w:p>
        </w:tc>
        <w:tc>
          <w:tcPr>
            <w:tcW w:w="1134" w:type="dxa"/>
            <w:vAlign w:val="center"/>
          </w:tcPr>
          <w:p w14:paraId="4FE68B1B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287A690">
                <v:oval id="_x0000_s210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1">
                    <w:txbxContent>
                      <w:p w14:paraId="690DC25E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F7617CE" w14:textId="5A73676B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5DB5B639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7E97A57">
                <v:oval id="_x0000_s2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00">
                    <w:txbxContent>
                      <w:p w14:paraId="530764E0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07C0271" w14:textId="1F1C822C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7C85214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09F9752">
                <v:oval id="_x0000_s2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99">
                    <w:txbxContent>
                      <w:p w14:paraId="157D0227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0768345" w14:textId="5B01C725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D9695DB" w14:textId="69FA817B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Other tasks within this HIRA identify more specific risks and associated controls for work with increased risk e.g. working with knives/sharp edges, hot surfaces, equipment and chemical cleaners</w:t>
            </w:r>
          </w:p>
        </w:tc>
      </w:tr>
      <w:tr w:rsidR="000D7525" w:rsidRPr="00B84531" w14:paraId="3504CB35" w14:textId="77777777" w:rsidTr="00385F49">
        <w:tblPrEx>
          <w:jc w:val="left"/>
        </w:tblPrEx>
        <w:trPr>
          <w:trHeight w:val="1367"/>
        </w:trPr>
        <w:tc>
          <w:tcPr>
            <w:tcW w:w="1413" w:type="dxa"/>
            <w:vAlign w:val="center"/>
          </w:tcPr>
          <w:p w14:paraId="6E499B29" w14:textId="1451F62C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Broken glass or dishware, sharp knives and other objects </w:t>
            </w:r>
          </w:p>
        </w:tc>
        <w:tc>
          <w:tcPr>
            <w:tcW w:w="2835" w:type="dxa"/>
            <w:vAlign w:val="center"/>
          </w:tcPr>
          <w:p w14:paraId="275DC0D7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objects causing cuts and lacerations </w:t>
            </w:r>
          </w:p>
          <w:p w14:paraId="52BBBD30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Blades and moving objects </w:t>
            </w:r>
          </w:p>
          <w:p w14:paraId="0755C66A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Cuts and lacerations </w:t>
            </w:r>
          </w:p>
          <w:p w14:paraId="18D26650" w14:textId="00A97A2C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10DFA743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3140B076">
                <v:oval id="_x0000_s2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85">
                    <w:txbxContent>
                      <w:p w14:paraId="19BE6348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AABCCA0" w14:textId="6F206524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21DFC49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311DE168">
                <v:oval id="_x0000_s2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4">
                    <w:txbxContent>
                      <w:p w14:paraId="625D159E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BD5ED7F" w14:textId="53642475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AD96BC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3AD2E2EE">
                <v:oval id="_x0000_s2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3">
                    <w:txbxContent>
                      <w:p w14:paraId="47589CA7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904CCAC" w14:textId="437C96A5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1DAC0472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</w:t>
            </w:r>
          </w:p>
          <w:p w14:paraId="6B334E59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 and dishware</w:t>
            </w:r>
          </w:p>
          <w:p w14:paraId="2A518A5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knife/equipment and use proper knife techniques</w:t>
            </w:r>
          </w:p>
          <w:p w14:paraId="1536107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Store knives properly, never leave a knife in the sink </w:t>
            </w:r>
          </w:p>
          <w:p w14:paraId="382CAA6B" w14:textId="56236B2B" w:rsidR="000D7525" w:rsidRPr="00554314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other controls e.g. cutting boards, cut-resistant gloves etc.</w:t>
            </w:r>
          </w:p>
        </w:tc>
        <w:tc>
          <w:tcPr>
            <w:tcW w:w="1134" w:type="dxa"/>
            <w:vAlign w:val="center"/>
          </w:tcPr>
          <w:p w14:paraId="038D36BD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6BD9F97C">
                <v:oval id="_x0000_s2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2">
                    <w:txbxContent>
                      <w:p w14:paraId="2444F5DF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4928CBC" w14:textId="5B79A19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6BD7A55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76473312">
                <v:oval id="_x0000_s2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1">
                    <w:txbxContent>
                      <w:p w14:paraId="247F2164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52DD52D" w14:textId="1E0ACE32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8040277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361EB00C">
                <v:oval id="_x0000_s2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80">
                    <w:txbxContent>
                      <w:p w14:paraId="52549F6A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A57E0C2" w14:textId="4CDF8B89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8566245" w14:textId="36F8EDCC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>
                <w:rPr>
                  <w:rStyle w:val="Hyperlink"/>
                  <w:rFonts w:ascii="Arial" w:eastAsiaTheme="majorEastAsia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0D7525" w:rsidRPr="00B84531" w14:paraId="4C2BCA8D" w14:textId="77777777" w:rsidTr="00385F49">
        <w:tblPrEx>
          <w:jc w:val="left"/>
        </w:tblPrEx>
        <w:trPr>
          <w:trHeight w:val="1331"/>
        </w:trPr>
        <w:tc>
          <w:tcPr>
            <w:tcW w:w="1413" w:type="dxa"/>
            <w:vAlign w:val="center"/>
          </w:tcPr>
          <w:p w14:paraId="0B900DF2" w14:textId="0EFD583B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Working with hot materials and  surfaces (e.g. steam, hot water, hot trays and dishes)</w:t>
            </w:r>
          </w:p>
        </w:tc>
        <w:tc>
          <w:tcPr>
            <w:tcW w:w="2835" w:type="dxa"/>
            <w:vAlign w:val="center"/>
          </w:tcPr>
          <w:p w14:paraId="282E7965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Exposure to hot liquids or surfaces causing burns  </w:t>
            </w:r>
          </w:p>
          <w:p w14:paraId="19F3E6B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3073A71A" w14:textId="3CE7D2B4" w:rsidR="000D7525" w:rsidRPr="00770A7D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(see more below)</w:t>
            </w:r>
          </w:p>
        </w:tc>
        <w:tc>
          <w:tcPr>
            <w:tcW w:w="1134" w:type="dxa"/>
            <w:vAlign w:val="center"/>
          </w:tcPr>
          <w:p w14:paraId="15B07062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71311197">
                <v:oval id="_x0000_s2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79">
                    <w:txbxContent>
                      <w:p w14:paraId="027CCD63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FDE4E09" w14:textId="2CD412D8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D040D4E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61BD9CA7">
                <v:oval id="_x0000_s2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78">
                    <w:txbxContent>
                      <w:p w14:paraId="422F8DA2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E6494F2" w14:textId="5F7F3D2E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1234927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4EEA6CF4">
                <v:oval id="_x0000_s2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077">
                    <w:txbxContent>
                      <w:p w14:paraId="1262A34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3B2F46A" w14:textId="31BA1B6F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4BBB48FD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for workers on kitchen hazards and controls including dishwasher and sanitizer equipment operation</w:t>
            </w:r>
          </w:p>
          <w:p w14:paraId="6AEBFFAE" w14:textId="77777777" w:rsidR="000D7525" w:rsidRDefault="000D7525" w:rsidP="000D752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To avoid hot water burns, stand to the side when pouring and maintain slow steady pouring, do not overfill containers  </w:t>
            </w:r>
          </w:p>
          <w:p w14:paraId="23573A96" w14:textId="7ABC9405" w:rsidR="000D7525" w:rsidRPr="006105B1" w:rsidRDefault="000D7525" w:rsidP="000D752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serving dishes are not overheated and hot surface hazards are communicated, and use cloth or PPE as required </w:t>
            </w:r>
          </w:p>
        </w:tc>
        <w:tc>
          <w:tcPr>
            <w:tcW w:w="1134" w:type="dxa"/>
            <w:vAlign w:val="center"/>
          </w:tcPr>
          <w:p w14:paraId="2E0AC707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79822C5C">
                <v:oval id="_x0000_s2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6">
                    <w:txbxContent>
                      <w:p w14:paraId="11ECAE79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46F492F" w14:textId="6E821CD9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D55C82F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734356C6">
                <v:oval id="_x0000_s2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075">
                    <w:txbxContent>
                      <w:p w14:paraId="7964EAF4" w14:textId="77777777" w:rsidR="000D7525" w:rsidRDefault="000D7525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C576EDC" w14:textId="1EED8426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12AD96" w14:textId="77777777" w:rsidR="000D7525" w:rsidRDefault="003973F0" w:rsidP="000D752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pict w14:anchorId="4DC88D64">
                <v:oval id="_x0000_s2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074">
                    <w:txbxContent>
                      <w:p w14:paraId="21E52473" w14:textId="77777777" w:rsidR="000D7525" w:rsidRDefault="000D7525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144BF24" w14:textId="209A191A" w:rsidR="000D7525" w:rsidRPr="00554314" w:rsidRDefault="000D7525" w:rsidP="000D752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2565C463" w14:textId="52C1CA78" w:rsidR="000D7525" w:rsidRDefault="000D7525" w:rsidP="000D752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1" w:history="1">
              <w:r>
                <w:rPr>
                  <w:rStyle w:val="Hyperlink"/>
                  <w:rFonts w:ascii="Arial" w:eastAsiaTheme="majorEastAsia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385F49" w:rsidRPr="00B84531" w14:paraId="28ADED62" w14:textId="77777777" w:rsidTr="00385F49">
        <w:tblPrEx>
          <w:jc w:val="left"/>
        </w:tblPrEx>
        <w:trPr>
          <w:trHeight w:val="2231"/>
        </w:trPr>
        <w:tc>
          <w:tcPr>
            <w:tcW w:w="1413" w:type="dxa"/>
            <w:vAlign w:val="center"/>
          </w:tcPr>
          <w:p w14:paraId="14C82487" w14:textId="0EB09B0A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Restocking materials and using kitchen equipment </w:t>
            </w:r>
          </w:p>
        </w:tc>
        <w:tc>
          <w:tcPr>
            <w:tcW w:w="2835" w:type="dxa"/>
            <w:vAlign w:val="center"/>
          </w:tcPr>
          <w:p w14:paraId="1A90E199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MSI risks e.g. repetitive motion, overexertion, reaching, awkward postures (see more below)</w:t>
            </w:r>
          </w:p>
          <w:p w14:paraId="432B6207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725C9044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Struck by/against incidents</w:t>
            </w:r>
          </w:p>
          <w:p w14:paraId="641765DB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hazards</w:t>
            </w:r>
          </w:p>
          <w:p w14:paraId="70AB64C9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5D2E1CBE" w14:textId="7A46783D" w:rsidR="00385F49" w:rsidRPr="00770A7D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hazards</w:t>
            </w:r>
          </w:p>
        </w:tc>
        <w:tc>
          <w:tcPr>
            <w:tcW w:w="1134" w:type="dxa"/>
            <w:vAlign w:val="center"/>
          </w:tcPr>
          <w:p w14:paraId="08886857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115B507">
                <v:oval id="Oval 6" o:spid="_x0000_s21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Oval 6">
                    <w:txbxContent>
                      <w:p w14:paraId="58CE971F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D118CB9" w14:textId="7417908B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E93A214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1F890BE8">
                <v:oval id="_x0000_s21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33">
                    <w:txbxContent>
                      <w:p w14:paraId="679A8956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5507E08" w14:textId="70BD9A13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E714E40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37F2F67">
                <v:oval id="_x0000_s21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32">
                    <w:txbxContent>
                      <w:p w14:paraId="514A677F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BFFD72A" w14:textId="4BD3C24B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4A65FEF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 instruction on equipment and electrical safety, including following procedures and using PPE</w:t>
            </w:r>
          </w:p>
          <w:p w14:paraId="1DBB0A13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jewelry, hair tied back to reduce risk of entanglement or caught in hazards</w:t>
            </w:r>
          </w:p>
          <w:p w14:paraId="2B7E41DC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25B16F4A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23071F9C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proper lifting/carrying techniques, maintain lines of sight</w:t>
            </w:r>
          </w:p>
          <w:p w14:paraId="63546036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Keep work area clear (do not store materials on the floor)</w:t>
            </w:r>
          </w:p>
          <w:p w14:paraId="36FBEED4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carts or lifting aids for transporting materials</w:t>
            </w:r>
          </w:p>
          <w:p w14:paraId="50EE536D" w14:textId="7A06147A" w:rsidR="00385F49" w:rsidRPr="006105B1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</w:tc>
        <w:tc>
          <w:tcPr>
            <w:tcW w:w="1134" w:type="dxa"/>
            <w:vAlign w:val="center"/>
          </w:tcPr>
          <w:p w14:paraId="2D75196C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5C9D0ABC">
                <v:oval id="_x0000_s21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31">
                    <w:txbxContent>
                      <w:p w14:paraId="0FB1A78A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2036F76" w14:textId="005D183C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63A62E72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3E64886">
                <v:oval id="_x0000_s21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30">
                    <w:txbxContent>
                      <w:p w14:paraId="747911A0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8D7ED2A" w14:textId="7950A70C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9BD9458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459B827A">
                <v:oval id="_x0000_s21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29">
                    <w:txbxContent>
                      <w:p w14:paraId="79E96466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4EB2424B" w14:textId="48F0AE0A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27A60F83" w14:textId="56A995C2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always unplugging equipment before cleaning (e.g. kettles, lighting etc.)</w:t>
            </w:r>
          </w:p>
        </w:tc>
      </w:tr>
      <w:tr w:rsidR="00385F49" w:rsidRPr="00B84531" w14:paraId="7334A0B0" w14:textId="77777777" w:rsidTr="00385F49">
        <w:tblPrEx>
          <w:jc w:val="left"/>
        </w:tblPrEx>
        <w:trPr>
          <w:trHeight w:val="2087"/>
        </w:trPr>
        <w:tc>
          <w:tcPr>
            <w:tcW w:w="1413" w:type="dxa"/>
            <w:vAlign w:val="center"/>
          </w:tcPr>
          <w:p w14:paraId="4742BB70" w14:textId="1EB5E93E" w:rsidR="00385F49" w:rsidRPr="00905F9F" w:rsidRDefault="00385F49" w:rsidP="00385F49">
            <w:pPr>
              <w:rPr>
                <w:rFonts w:ascii="Arial" w:eastAsiaTheme="minorHAnsi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Using chemical cleaners </w:t>
            </w:r>
          </w:p>
        </w:tc>
        <w:tc>
          <w:tcPr>
            <w:tcW w:w="2835" w:type="dxa"/>
            <w:vAlign w:val="center"/>
          </w:tcPr>
          <w:p w14:paraId="78BC0FF8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61BD88FD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661D8CA7" w14:textId="3F3D4154" w:rsidR="00385F49" w:rsidRPr="00554314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4" w:type="dxa"/>
            <w:vAlign w:val="center"/>
          </w:tcPr>
          <w:p w14:paraId="44A9BACF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1A750C0">
                <v:oval id="_x0000_s21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28">
                    <w:txbxContent>
                      <w:p w14:paraId="2AD190B8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6A9E220" w14:textId="3E707A7B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DDF4B5E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97CBA6C">
                <v:oval id="_x0000_s21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27">
                    <w:txbxContent>
                      <w:p w14:paraId="31087E3A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0E5497FB" w14:textId="6A5B15E2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96CB392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C54DA9D">
                <v:oval id="_x0000_s21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26">
                    <w:txbxContent>
                      <w:p w14:paraId="0E53A1A3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E572E0E" w14:textId="1A31BB36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586D1344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WHMIS training for staff using chemical cleaning products</w:t>
            </w:r>
          </w:p>
          <w:p w14:paraId="6B88EAF3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7EAA4A02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65E637EB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4BFC22B0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Safety Data Sheets (SDS) referenced and available</w:t>
            </w:r>
          </w:p>
          <w:p w14:paraId="22CB9E7E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 ventilation in working areas</w:t>
            </w:r>
          </w:p>
          <w:p w14:paraId="788C1878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inspections for WHMIS compliance</w:t>
            </w:r>
          </w:p>
          <w:p w14:paraId="3193A57C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proper storage of cleaners in secured area/cart</w:t>
            </w:r>
          </w:p>
          <w:p w14:paraId="0840637C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Spill response procedures with SDS </w:t>
            </w:r>
          </w:p>
          <w:p w14:paraId="518EBFED" w14:textId="293552EE" w:rsidR="00385F49" w:rsidRPr="00554314" w:rsidRDefault="00385F49" w:rsidP="00385F4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</w:tc>
        <w:tc>
          <w:tcPr>
            <w:tcW w:w="1134" w:type="dxa"/>
            <w:vAlign w:val="center"/>
          </w:tcPr>
          <w:p w14:paraId="10D7DCD5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77F4DBC">
                <v:oval id="_x0000_s212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25">
                    <w:txbxContent>
                      <w:p w14:paraId="29D5F9AB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6C65D610" w14:textId="443F8456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174198E5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777C83C">
                <v:oval id="_x0000_s212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24">
                    <w:txbxContent>
                      <w:p w14:paraId="79499763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9D22464" w14:textId="4A933A45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BC0BFDF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DD9FC73">
                <v:oval id="_x0000_s212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 style="mso-next-textbox:#_x0000_s2123">
                    <w:txbxContent>
                      <w:p w14:paraId="5EB6B77E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  <w:p w14:paraId="22AA5662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DCADE7B" w14:textId="2C8DB8C9" w:rsidR="00385F49" w:rsidRPr="00554314" w:rsidRDefault="00385F49" w:rsidP="00385F4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5AC5D977" w14:textId="3DCBA433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</w:tc>
      </w:tr>
      <w:tr w:rsidR="00385F49" w:rsidRPr="00B84531" w14:paraId="07139658" w14:textId="77777777" w:rsidTr="00385F49">
        <w:tblPrEx>
          <w:jc w:val="left"/>
        </w:tblPrEx>
        <w:trPr>
          <w:trHeight w:val="2924"/>
        </w:trPr>
        <w:tc>
          <w:tcPr>
            <w:tcW w:w="1413" w:type="dxa"/>
            <w:vAlign w:val="center"/>
          </w:tcPr>
          <w:p w14:paraId="38518685" w14:textId="340D7F45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5" w:type="dxa"/>
            <w:vAlign w:val="center"/>
          </w:tcPr>
          <w:p w14:paraId="7B037258" w14:textId="77777777" w:rsidR="00385F49" w:rsidRDefault="00385F49" w:rsidP="00385F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Repetitive motions such as carrying trays, writing orders, shaking drinks, or making coffee</w:t>
            </w:r>
          </w:p>
          <w:p w14:paraId="4E46A110" w14:textId="77777777" w:rsidR="00385F49" w:rsidRDefault="00385F49" w:rsidP="00385F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Awkward postures when reaching across tables, bars, or under counters</w:t>
            </w:r>
          </w:p>
          <w:p w14:paraId="069DCFD6" w14:textId="77777777" w:rsidR="00385F49" w:rsidRDefault="00385F49" w:rsidP="00385F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Overexertion from lifting heavy trays, kegs, milk crates, or ice buckets</w:t>
            </w:r>
          </w:p>
          <w:p w14:paraId="6F3B033B" w14:textId="77777777" w:rsidR="00385F49" w:rsidRDefault="00385F49" w:rsidP="00385F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Pushing or pulling service carts, bar fridges, or supply bins</w:t>
            </w:r>
          </w:p>
          <w:p w14:paraId="45F7DB01" w14:textId="77777777" w:rsidR="00385F49" w:rsidRDefault="00385F49" w:rsidP="00385F4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Prolonged standing and walking without sufficient rest</w:t>
            </w:r>
          </w:p>
          <w:p w14:paraId="2AA26992" w14:textId="509996D8" w:rsidR="00385F49" w:rsidRDefault="00385F49" w:rsidP="00385F4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Strain from working in tight or fast-paced environments</w:t>
            </w:r>
          </w:p>
        </w:tc>
        <w:tc>
          <w:tcPr>
            <w:tcW w:w="1134" w:type="dxa"/>
            <w:vAlign w:val="center"/>
          </w:tcPr>
          <w:p w14:paraId="22C6609B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9519C4D">
                <v:oval id="_x0000_s212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22">
                    <w:txbxContent>
                      <w:p w14:paraId="3AE5F3CA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3B8C3EE" w14:textId="2F74D414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CCA083A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1EF998F">
                <v:oval id="_x0000_s212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21">
                    <w:txbxContent>
                      <w:p w14:paraId="7FE2D9CA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2415CA6" w14:textId="2DAA7E00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70C15D20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E70E029">
                <v:oval id="_x0000_s212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black [3213]" strokeweight="1pt">
                  <v:stroke joinstyle="miter"/>
                  <v:path arrowok="t"/>
                  <o:lock v:ext="edit" aspectratio="t"/>
                  <v:textbox style="mso-next-textbox:#_x0000_s2120">
                    <w:txbxContent>
                      <w:p w14:paraId="7B546C08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  <w:shd w:val="clear" w:color="auto" w:fill="FF0000"/>
                          </w:rPr>
                          <w:t>9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08C2851" w14:textId="451E75F5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6394603E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MSI prevention, ergonomics and safe lifting </w:t>
            </w:r>
          </w:p>
          <w:p w14:paraId="4E3D1A17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191ECFF5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Warm-up, stretch and take breaks </w:t>
            </w:r>
          </w:p>
          <w:p w14:paraId="4E1C972F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safe lifting techniques, lift in pairs or use a mechanical aid when setting up large equipment (e.g. tables) </w:t>
            </w:r>
          </w:p>
          <w:p w14:paraId="39E0D438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carts or lifting aids for transporting materials</w:t>
            </w:r>
          </w:p>
          <w:p w14:paraId="013A42A3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step stools to reach higher areas and shelves, do not stand on tables, chairs or other objects</w:t>
            </w:r>
          </w:p>
          <w:p w14:paraId="331B15F9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Push carts and trolleys instead of pulling to reduce risk of strain</w:t>
            </w:r>
          </w:p>
          <w:p w14:paraId="3126B21F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48C2B3D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Rotate tasks throughout the shift to reduce repetitive motions</w:t>
            </w:r>
          </w:p>
          <w:p w14:paraId="00638870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 and replace worn or broken equipment</w:t>
            </w:r>
          </w:p>
          <w:p w14:paraId="0BF3875E" w14:textId="0575CE2D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Store heavier items at waist height to avoid unnecessary lifting</w:t>
            </w:r>
          </w:p>
        </w:tc>
        <w:tc>
          <w:tcPr>
            <w:tcW w:w="1134" w:type="dxa"/>
            <w:vAlign w:val="center"/>
          </w:tcPr>
          <w:p w14:paraId="7616C41E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0C82EA1A">
                <v:oval id="_x0000_s211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19">
                    <w:txbxContent>
                      <w:p w14:paraId="155B995A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89CCFC2" w14:textId="626EBC77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8F98760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0F43474">
                <v:oval id="_x0000_s211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 style="mso-next-textbox:#_x0000_s2118">
                    <w:txbxContent>
                      <w:p w14:paraId="238D260D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2DAF834" w14:textId="17CB7918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BA67B4A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700E3BB">
                <v:oval id="_x0000_s211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 style="mso-next-textbox:#_x0000_s2117">
                    <w:txbxContent>
                      <w:p w14:paraId="682D446A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570BB9B" w14:textId="2CD48520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40DA058C" w14:textId="5F13B2F1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specific to culinary and hospitality </w:t>
            </w:r>
          </w:p>
        </w:tc>
      </w:tr>
      <w:tr w:rsidR="00385F49" w:rsidRPr="00B84531" w14:paraId="46E3363F" w14:textId="77777777" w:rsidTr="000D7525">
        <w:tblPrEx>
          <w:jc w:val="left"/>
        </w:tblPrEx>
        <w:trPr>
          <w:trHeight w:val="1160"/>
        </w:trPr>
        <w:tc>
          <w:tcPr>
            <w:tcW w:w="1413" w:type="dxa"/>
            <w:vAlign w:val="center"/>
          </w:tcPr>
          <w:p w14:paraId="3D892A80" w14:textId="40C93B7B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sz w:val="16"/>
                <w:szCs w:val="16"/>
              </w:rPr>
              <w:t xml:space="preserve">Working alone or in isolation  </w:t>
            </w:r>
          </w:p>
        </w:tc>
        <w:tc>
          <w:tcPr>
            <w:tcW w:w="2835" w:type="dxa"/>
            <w:vAlign w:val="center"/>
          </w:tcPr>
          <w:p w14:paraId="0E4C1AE3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Personal safety risks</w:t>
            </w:r>
          </w:p>
          <w:p w14:paraId="523037E8" w14:textId="18B0419F" w:rsidR="00385F49" w:rsidRDefault="00385F49" w:rsidP="00385F4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Delayed response to medical and H&amp;S incidents or emergencies</w:t>
            </w:r>
          </w:p>
        </w:tc>
        <w:tc>
          <w:tcPr>
            <w:tcW w:w="1134" w:type="dxa"/>
            <w:vAlign w:val="center"/>
          </w:tcPr>
          <w:p w14:paraId="1B2AA1D6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20A951D1">
                <v:oval id="_x0000_s211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1AB48A4E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EDD9D18" w14:textId="4D8F5DDE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516B331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ADCE184">
                <v:oval id="_x0000_s211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46C455A7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36E06515" w14:textId="02E5629B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9660452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7D49693E">
                <v:oval id="_x0000_s211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yellow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04576FBB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5992956B" w14:textId="49C077C9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2136ABC1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967D392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adequate lighting for work tasks </w:t>
            </w:r>
          </w:p>
          <w:p w14:paraId="2F2C5451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Violence/harassment policies, risk assessments and training  </w:t>
            </w:r>
          </w:p>
          <w:p w14:paraId="52AB7DD1" w14:textId="77777777" w:rsidR="00385F49" w:rsidRDefault="00385F49" w:rsidP="00385F49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677B0BF3" w14:textId="1806A554" w:rsidR="00385F49" w:rsidRDefault="00385F49" w:rsidP="00385F4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523360C8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18F4803E">
                <v:oval id="_x0000_s211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76E88B42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7686608F" w14:textId="1814B199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Unlikely</w:t>
            </w:r>
          </w:p>
        </w:tc>
        <w:tc>
          <w:tcPr>
            <w:tcW w:w="1134" w:type="dxa"/>
            <w:vAlign w:val="center"/>
          </w:tcPr>
          <w:p w14:paraId="7667D698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65212DB8">
                <v:oval id="_x0000_s211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ffc00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44E3E8D4" w14:textId="77777777" w:rsidR="00385F49" w:rsidRDefault="00385F49">
                        <w:pP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1C3354BF" w14:textId="08A06D4C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D5B797C" w14:textId="77777777" w:rsidR="00385F49" w:rsidRDefault="00385F49" w:rsidP="00385F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kern w:val="2"/>
                <w14:ligatures w14:val="standardContextual"/>
              </w:rPr>
            </w:r>
            <w:r>
              <w:pict w14:anchorId="39D9BF4F">
                <v:oval id="_x0000_s211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#92d050" strokecolor="black [3213]" strokeweight="1pt">
                  <v:stroke joinstyle="miter"/>
                  <v:path arrowok="t"/>
                  <o:lock v:ext="edit" aspectratio="t"/>
                  <v:textbox>
                    <w:txbxContent>
                      <w:p w14:paraId="718D1B41" w14:textId="77777777" w:rsidR="00385F49" w:rsidRDefault="00385F49">
                        <w:pPr>
                          <w:jc w:val="center"/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7846F488" w14:textId="4950610A" w:rsidR="00385F49" w:rsidRDefault="00385F49" w:rsidP="00385F49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Low Risk</w:t>
            </w:r>
          </w:p>
        </w:tc>
        <w:tc>
          <w:tcPr>
            <w:tcW w:w="2835" w:type="dxa"/>
            <w:vAlign w:val="center"/>
          </w:tcPr>
          <w:p w14:paraId="551FFABE" w14:textId="569AD942" w:rsidR="00385F49" w:rsidRDefault="00385F49" w:rsidP="00385F4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Avoid work with increased risk when working alone. When possible, have staff work in pairs or groups, particularly in locations or at times with increased risk</w:t>
            </w:r>
          </w:p>
        </w:tc>
      </w:tr>
    </w:tbl>
    <w:p w14:paraId="1F1BDF4B" w14:textId="77777777" w:rsidR="007147A4" w:rsidRPr="0035043E" w:rsidRDefault="007147A4" w:rsidP="0081256C">
      <w:pPr>
        <w:rPr>
          <w:rFonts w:ascii="Arial" w:eastAsiaTheme="minorHAnsi" w:hAnsi="Arial" w:cs="Arial"/>
          <w:sz w:val="2"/>
          <w:szCs w:val="2"/>
        </w:rPr>
      </w:pPr>
    </w:p>
    <w:sectPr w:rsidR="007147A4" w:rsidRPr="0035043E" w:rsidSect="00466D9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4277A" w14:textId="77777777" w:rsidR="003973F0" w:rsidRDefault="003973F0" w:rsidP="00CE7B4B">
      <w:r>
        <w:separator/>
      </w:r>
    </w:p>
  </w:endnote>
  <w:endnote w:type="continuationSeparator" w:id="0">
    <w:p w14:paraId="1B8BDF04" w14:textId="77777777" w:rsidR="003973F0" w:rsidRDefault="003973F0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97E77CB" w:rsidR="00E81251" w:rsidRPr="00E81251" w:rsidRDefault="003973F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2</w:t>
    </w:r>
  </w:p>
  <w:p w14:paraId="3CEAECE6" w14:textId="6A159B68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8863CE">
      <w:rPr>
        <w:rFonts w:ascii="Arial" w:hAnsi="Arial" w:cs="Arial"/>
        <w:sz w:val="16"/>
        <w:szCs w:val="16"/>
      </w:rPr>
      <w:t>January 8,</w:t>
    </w:r>
    <w:r w:rsidRPr="00E81251">
      <w:rPr>
        <w:rFonts w:ascii="Arial" w:hAnsi="Arial" w:cs="Arial"/>
        <w:sz w:val="16"/>
        <w:szCs w:val="16"/>
      </w:rPr>
      <w:t xml:space="preserve"> </w:t>
    </w:r>
    <w:proofErr w:type="gramStart"/>
    <w:r w:rsidRPr="00E81251">
      <w:rPr>
        <w:rFonts w:ascii="Arial" w:hAnsi="Arial" w:cs="Arial"/>
        <w:sz w:val="16"/>
        <w:szCs w:val="16"/>
      </w:rPr>
      <w:t>202</w:t>
    </w:r>
    <w:r w:rsidR="000C7D95">
      <w:rPr>
        <w:rFonts w:ascii="Arial" w:hAnsi="Arial" w:cs="Arial"/>
        <w:sz w:val="16"/>
        <w:szCs w:val="16"/>
      </w:rPr>
      <w:t>6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1F91F" w14:textId="77777777" w:rsidR="000C7D95" w:rsidRDefault="000C7D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2FC3A" w14:textId="77777777" w:rsidR="003973F0" w:rsidRDefault="003973F0" w:rsidP="00CE7B4B">
      <w:r>
        <w:separator/>
      </w:r>
    </w:p>
  </w:footnote>
  <w:footnote w:type="continuationSeparator" w:id="0">
    <w:p w14:paraId="49576C7F" w14:textId="77777777" w:rsidR="003973F0" w:rsidRDefault="003973F0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D14E" w14:textId="77777777" w:rsidR="000C7D95" w:rsidRDefault="000C7D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BDFC4" w14:textId="77777777" w:rsidR="000C7D95" w:rsidRDefault="000C7D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6"/>
  </w:num>
  <w:num w:numId="3" w16cid:durableId="1597515309">
    <w:abstractNumId w:val="7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  <w:num w:numId="9" w16cid:durableId="1829057332">
    <w:abstractNumId w:val="3"/>
  </w:num>
  <w:num w:numId="10" w16cid:durableId="1118837806">
    <w:abstractNumId w:val="2"/>
  </w:num>
  <w:num w:numId="11" w16cid:durableId="134914350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83437282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76270"/>
    <w:rsid w:val="000940ED"/>
    <w:rsid w:val="0009654F"/>
    <w:rsid w:val="000A6198"/>
    <w:rsid w:val="000B4521"/>
    <w:rsid w:val="000C7D95"/>
    <w:rsid w:val="000D7525"/>
    <w:rsid w:val="000E4592"/>
    <w:rsid w:val="00102957"/>
    <w:rsid w:val="00111FFF"/>
    <w:rsid w:val="001256BA"/>
    <w:rsid w:val="001524FF"/>
    <w:rsid w:val="00154A4E"/>
    <w:rsid w:val="0017168B"/>
    <w:rsid w:val="00191409"/>
    <w:rsid w:val="001C3F59"/>
    <w:rsid w:val="001D4324"/>
    <w:rsid w:val="001E0C38"/>
    <w:rsid w:val="00200C86"/>
    <w:rsid w:val="00202E8C"/>
    <w:rsid w:val="002369E5"/>
    <w:rsid w:val="00236B29"/>
    <w:rsid w:val="002371B0"/>
    <w:rsid w:val="0024041C"/>
    <w:rsid w:val="0026230E"/>
    <w:rsid w:val="002E31D5"/>
    <w:rsid w:val="002E4C0C"/>
    <w:rsid w:val="002E6E77"/>
    <w:rsid w:val="003016E2"/>
    <w:rsid w:val="003357B8"/>
    <w:rsid w:val="003413BD"/>
    <w:rsid w:val="0035043E"/>
    <w:rsid w:val="00385913"/>
    <w:rsid w:val="00385F49"/>
    <w:rsid w:val="003973F0"/>
    <w:rsid w:val="003A3FB3"/>
    <w:rsid w:val="003B0DB4"/>
    <w:rsid w:val="00406D6F"/>
    <w:rsid w:val="00434CAE"/>
    <w:rsid w:val="004555D5"/>
    <w:rsid w:val="00466D9B"/>
    <w:rsid w:val="0046760D"/>
    <w:rsid w:val="00476B1E"/>
    <w:rsid w:val="00480BC3"/>
    <w:rsid w:val="004874AC"/>
    <w:rsid w:val="004A6010"/>
    <w:rsid w:val="004C32EF"/>
    <w:rsid w:val="004D49F9"/>
    <w:rsid w:val="004E1854"/>
    <w:rsid w:val="004F2705"/>
    <w:rsid w:val="004F6D2F"/>
    <w:rsid w:val="00505A8C"/>
    <w:rsid w:val="00506635"/>
    <w:rsid w:val="0051017E"/>
    <w:rsid w:val="0051664D"/>
    <w:rsid w:val="005173F9"/>
    <w:rsid w:val="00535B48"/>
    <w:rsid w:val="00545801"/>
    <w:rsid w:val="00554314"/>
    <w:rsid w:val="0056367E"/>
    <w:rsid w:val="0056509E"/>
    <w:rsid w:val="00587C00"/>
    <w:rsid w:val="005C1395"/>
    <w:rsid w:val="005C314F"/>
    <w:rsid w:val="005D168F"/>
    <w:rsid w:val="005D31B4"/>
    <w:rsid w:val="005E693F"/>
    <w:rsid w:val="005E70FC"/>
    <w:rsid w:val="006105B1"/>
    <w:rsid w:val="00613172"/>
    <w:rsid w:val="006270C1"/>
    <w:rsid w:val="00647A53"/>
    <w:rsid w:val="006509B9"/>
    <w:rsid w:val="00681F98"/>
    <w:rsid w:val="006829A0"/>
    <w:rsid w:val="006A4F69"/>
    <w:rsid w:val="006A693F"/>
    <w:rsid w:val="006B350B"/>
    <w:rsid w:val="006B5378"/>
    <w:rsid w:val="006D3244"/>
    <w:rsid w:val="006E4716"/>
    <w:rsid w:val="006F60F5"/>
    <w:rsid w:val="0071460D"/>
    <w:rsid w:val="007147A4"/>
    <w:rsid w:val="0077017D"/>
    <w:rsid w:val="00770A7D"/>
    <w:rsid w:val="00782A19"/>
    <w:rsid w:val="00787D96"/>
    <w:rsid w:val="00793A72"/>
    <w:rsid w:val="007A2CDA"/>
    <w:rsid w:val="007A4398"/>
    <w:rsid w:val="007D2C53"/>
    <w:rsid w:val="00803B76"/>
    <w:rsid w:val="008070F1"/>
    <w:rsid w:val="0081256C"/>
    <w:rsid w:val="008131A6"/>
    <w:rsid w:val="00813B31"/>
    <w:rsid w:val="008207D0"/>
    <w:rsid w:val="0082431A"/>
    <w:rsid w:val="00842B30"/>
    <w:rsid w:val="0086309F"/>
    <w:rsid w:val="00867B20"/>
    <w:rsid w:val="00870B64"/>
    <w:rsid w:val="0088315A"/>
    <w:rsid w:val="00884275"/>
    <w:rsid w:val="008863CE"/>
    <w:rsid w:val="008B0B3D"/>
    <w:rsid w:val="008B11E4"/>
    <w:rsid w:val="008B2C20"/>
    <w:rsid w:val="008D4D17"/>
    <w:rsid w:val="008D626E"/>
    <w:rsid w:val="008F38A8"/>
    <w:rsid w:val="00905F9F"/>
    <w:rsid w:val="00906EC5"/>
    <w:rsid w:val="0091078A"/>
    <w:rsid w:val="009259AF"/>
    <w:rsid w:val="009353DC"/>
    <w:rsid w:val="0098160B"/>
    <w:rsid w:val="009A6A98"/>
    <w:rsid w:val="009C05A9"/>
    <w:rsid w:val="009C209D"/>
    <w:rsid w:val="009E4D55"/>
    <w:rsid w:val="00A11307"/>
    <w:rsid w:val="00A42ED3"/>
    <w:rsid w:val="00A43A2A"/>
    <w:rsid w:val="00A56BF6"/>
    <w:rsid w:val="00A71A77"/>
    <w:rsid w:val="00A75057"/>
    <w:rsid w:val="00A77E1D"/>
    <w:rsid w:val="00A82C40"/>
    <w:rsid w:val="00A87011"/>
    <w:rsid w:val="00A9715D"/>
    <w:rsid w:val="00AA27FB"/>
    <w:rsid w:val="00AC0803"/>
    <w:rsid w:val="00AE2E69"/>
    <w:rsid w:val="00AE6453"/>
    <w:rsid w:val="00AF69E8"/>
    <w:rsid w:val="00B01540"/>
    <w:rsid w:val="00B6602D"/>
    <w:rsid w:val="00B774D5"/>
    <w:rsid w:val="00B84531"/>
    <w:rsid w:val="00BA4868"/>
    <w:rsid w:val="00BF1701"/>
    <w:rsid w:val="00C31B5D"/>
    <w:rsid w:val="00C40247"/>
    <w:rsid w:val="00C43777"/>
    <w:rsid w:val="00C50CB2"/>
    <w:rsid w:val="00C64CA7"/>
    <w:rsid w:val="00C7345D"/>
    <w:rsid w:val="00C86E36"/>
    <w:rsid w:val="00C971E9"/>
    <w:rsid w:val="00CB1DCD"/>
    <w:rsid w:val="00CD3846"/>
    <w:rsid w:val="00CD4E38"/>
    <w:rsid w:val="00CE3605"/>
    <w:rsid w:val="00CE7B4B"/>
    <w:rsid w:val="00D01F42"/>
    <w:rsid w:val="00D53CA5"/>
    <w:rsid w:val="00D84454"/>
    <w:rsid w:val="00D967F1"/>
    <w:rsid w:val="00DA3385"/>
    <w:rsid w:val="00DA745A"/>
    <w:rsid w:val="00DF09CF"/>
    <w:rsid w:val="00E139AF"/>
    <w:rsid w:val="00E1520A"/>
    <w:rsid w:val="00E241A0"/>
    <w:rsid w:val="00E27C29"/>
    <w:rsid w:val="00E51D82"/>
    <w:rsid w:val="00E81251"/>
    <w:rsid w:val="00E84701"/>
    <w:rsid w:val="00E921BE"/>
    <w:rsid w:val="00E95E8E"/>
    <w:rsid w:val="00E97FF8"/>
    <w:rsid w:val="00EA39D4"/>
    <w:rsid w:val="00EB2260"/>
    <w:rsid w:val="00EB6FCF"/>
    <w:rsid w:val="00EB7B41"/>
    <w:rsid w:val="00EB7BEC"/>
    <w:rsid w:val="00EF2A49"/>
    <w:rsid w:val="00F01658"/>
    <w:rsid w:val="00F225EF"/>
    <w:rsid w:val="00F33BCB"/>
    <w:rsid w:val="00F60A31"/>
    <w:rsid w:val="00F65A90"/>
    <w:rsid w:val="00F73041"/>
    <w:rsid w:val="00F83609"/>
    <w:rsid w:val="00F85A9A"/>
    <w:rsid w:val="00F910AA"/>
    <w:rsid w:val="00FD16E3"/>
    <w:rsid w:val="00FD4312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videos/kitchen-safety-focusing-on-safety?lang=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worksafebc.com/en/resources/health-safety/videos/kitchen-safety-focusing-on-safety?lang=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1476</Words>
  <Characters>8901</Characters>
  <Application>Microsoft Office Word</Application>
  <DocSecurity>0</DocSecurity>
  <Lines>445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2</cp:revision>
  <cp:lastPrinted>2025-04-15T19:28:00Z</cp:lastPrinted>
  <dcterms:created xsi:type="dcterms:W3CDTF">2026-03-11T20:59:00Z</dcterms:created>
  <dcterms:modified xsi:type="dcterms:W3CDTF">2026-03-11T20:59:00Z</dcterms:modified>
</cp:coreProperties>
</file>